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b/>
          <w:bCs/>
          <w:color w:val="000000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安徽农业大学201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8</w:t>
      </w:r>
      <w:r>
        <w:rPr>
          <w:rFonts w:hint="eastAsia" w:ascii="方正小标宋简体" w:eastAsia="方正小标宋简体"/>
          <w:b/>
          <w:sz w:val="32"/>
          <w:szCs w:val="32"/>
        </w:rPr>
        <w:t>年青年马克思主义者培养工程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校级学习班报名表</w:t>
      </w:r>
    </w:p>
    <w:bookmarkEnd w:id="0"/>
    <w:p>
      <w:pPr>
        <w:tabs>
          <w:tab w:val="left" w:pos="720"/>
        </w:tabs>
        <w:spacing w:line="560" w:lineRule="exact"/>
        <w:jc w:val="left"/>
        <w:rPr>
          <w:rFonts w:hint="eastAsia" w:ascii="黑体" w:hAnsi="黑体" w:eastAsia="黑体" w:cs="黑体"/>
          <w:b/>
          <w:bCs/>
          <w:color w:val="000000"/>
          <w:spacing w:val="-14"/>
          <w:sz w:val="32"/>
          <w:szCs w:val="32"/>
        </w:rPr>
      </w:pPr>
      <w:r>
        <w:rPr>
          <w:rFonts w:hint="eastAsia" w:ascii="汉仪中宋简" w:hAnsi="汉仪中宋简" w:eastAsia="汉仪中宋简" w:cs="汉仪中宋简"/>
          <w:sz w:val="24"/>
          <w:szCs w:val="24"/>
        </w:rPr>
        <w:t>单位：</w:t>
      </w:r>
      <w:r>
        <w:rPr>
          <w:rFonts w:hint="eastAsia" w:ascii="汉仪中宋简" w:hAnsi="汉仪中宋简" w:eastAsia="汉仪中宋简" w:cs="汉仪中宋简"/>
          <w:sz w:val="24"/>
          <w:szCs w:val="24"/>
          <w:u w:val="single"/>
        </w:rPr>
        <w:t xml:space="preserve">            </w:t>
      </w:r>
      <w:r>
        <w:rPr>
          <w:rFonts w:hint="eastAsia" w:ascii="汉仪中宋简" w:hAnsi="汉仪中宋简" w:eastAsia="汉仪中宋简" w:cs="汉仪中宋简"/>
          <w:sz w:val="24"/>
          <w:szCs w:val="24"/>
        </w:rPr>
        <w:t>（</w:t>
      </w:r>
      <w:r>
        <w:rPr>
          <w:rFonts w:hint="eastAsia" w:ascii="汉仪中宋简" w:hAnsi="汉仪中宋简" w:eastAsia="汉仪中宋简" w:cs="汉仪中宋简"/>
          <w:sz w:val="24"/>
          <w:szCs w:val="24"/>
          <w:lang w:eastAsia="zh-CN"/>
        </w:rPr>
        <w:t>学院党</w:t>
      </w:r>
      <w:r>
        <w:rPr>
          <w:rFonts w:hint="eastAsia" w:ascii="汉仪中宋简" w:hAnsi="汉仪中宋简" w:eastAsia="汉仪中宋简" w:cs="汉仪中宋简"/>
          <w:sz w:val="24"/>
          <w:szCs w:val="24"/>
        </w:rPr>
        <w:t>委盖章）（</w:t>
      </w:r>
      <w:r>
        <w:rPr>
          <w:rFonts w:hint="eastAsia" w:ascii="汉仪中宋简" w:hAnsi="汉仪中宋简" w:eastAsia="汉仪中宋简" w:cs="汉仪中宋简"/>
          <w:sz w:val="24"/>
          <w:szCs w:val="24"/>
          <w:lang w:eastAsia="zh-CN"/>
        </w:rPr>
        <w:t>学院</w:t>
      </w:r>
      <w:r>
        <w:rPr>
          <w:rFonts w:hint="eastAsia" w:ascii="汉仪中宋简" w:hAnsi="汉仪中宋简" w:eastAsia="汉仪中宋简" w:cs="汉仪中宋简"/>
          <w:sz w:val="24"/>
          <w:szCs w:val="24"/>
        </w:rPr>
        <w:t>团委盖章）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704"/>
        <w:gridCol w:w="2010"/>
        <w:gridCol w:w="2036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姓  名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年级专业</w:t>
            </w: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职  务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方正美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D7D97"/>
    <w:rsid w:val="0ECD7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2018-03-16T01:11:00Z</dcterms:created>
  <dc:creator>安徽农业大学团委</dc:creator>
  <cp:lastModifiedBy>安徽农业大学团委</cp:lastModifiedBy>
  <dcterms:modified xsi:type="dcterms:W3CDTF">2018-03-16T01:11:32Z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