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附件1：</w:t>
      </w:r>
    </w:p>
    <w:p>
      <w:pPr>
        <w:jc w:val="center"/>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安徽农业大学第十三届“兴农杯”大学生课外学术科技作品</w:t>
      </w:r>
    </w:p>
    <w:p>
      <w:pPr>
        <w:jc w:val="center"/>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竞赛获奖名单</w:t>
      </w:r>
    </w:p>
    <w:p>
      <w:pPr>
        <w:widowControl/>
        <w:rPr>
          <w:rFonts w:hint="eastAsia" w:ascii="仿宋_GB2312" w:hAnsi="Verdana" w:eastAsia="仿宋_GB2312" w:cs="宋体"/>
          <w:color w:val="000000"/>
          <w:kern w:val="0"/>
          <w:sz w:val="32"/>
          <w:szCs w:val="32"/>
        </w:rPr>
      </w:pPr>
    </w:p>
    <w:p>
      <w:pPr>
        <w:widowControl/>
        <w:spacing w:line="560" w:lineRule="exact"/>
        <w:jc w:val="left"/>
        <w:rPr>
          <w:rFonts w:hint="eastAsia" w:ascii="仿宋" w:hAnsi="仿宋" w:eastAsia="仿宋"/>
          <w:sz w:val="32"/>
        </w:rPr>
      </w:pPr>
      <w:r>
        <w:rPr>
          <w:rFonts w:hint="eastAsia" w:ascii="仿宋" w:hAnsi="仿宋" w:eastAsia="仿宋"/>
          <w:b/>
          <w:color w:val="000000"/>
          <w:kern w:val="0"/>
          <w:sz w:val="32"/>
        </w:rPr>
        <w:t>一、获“兴农杯”单位</w:t>
      </w:r>
    </w:p>
    <w:p>
      <w:pPr>
        <w:widowControl/>
        <w:spacing w:line="56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r>
        <w:rPr>
          <w:rFonts w:hint="eastAsia" w:ascii="仿宋_GB2312" w:hAnsi="Verdana" w:eastAsia="仿宋_GB2312" w:cs="宋体"/>
          <w:color w:val="000000"/>
          <w:kern w:val="0"/>
          <w:sz w:val="32"/>
          <w:szCs w:val="32"/>
        </w:rPr>
        <w:t>茶与食品科技学院</w:t>
      </w:r>
    </w:p>
    <w:p>
      <w:pPr>
        <w:widowControl/>
        <w:spacing w:line="560" w:lineRule="exact"/>
        <w:jc w:val="left"/>
        <w:rPr>
          <w:rFonts w:hint="eastAsia" w:ascii="仿宋" w:hAnsi="仿宋" w:eastAsia="仿宋"/>
          <w:b/>
          <w:color w:val="000000"/>
          <w:kern w:val="0"/>
          <w:sz w:val="32"/>
        </w:rPr>
      </w:pPr>
      <w:r>
        <w:rPr>
          <w:rFonts w:hint="eastAsia" w:ascii="仿宋" w:hAnsi="仿宋" w:eastAsia="仿宋"/>
          <w:b/>
          <w:color w:val="000000"/>
          <w:kern w:val="0"/>
          <w:sz w:val="32"/>
        </w:rPr>
        <w:t>二、获“优秀组织奖”单位</w:t>
      </w:r>
    </w:p>
    <w:p>
      <w:pPr>
        <w:widowControl/>
        <w:spacing w:line="56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r>
        <w:rPr>
          <w:rFonts w:hint="eastAsia" w:ascii="仿宋_GB2312" w:hAnsi="Verdana" w:eastAsia="仿宋_GB2312" w:cs="宋体"/>
          <w:color w:val="000000"/>
          <w:kern w:val="0"/>
          <w:sz w:val="32"/>
          <w:szCs w:val="32"/>
        </w:rPr>
        <w:t>资源与环境学院、工学院、动物科技学院、信息与计算机学院、植物保护学院、生命科学学院、人文社会科学学院</w:t>
      </w:r>
    </w:p>
    <w:p>
      <w:pPr>
        <w:widowControl/>
        <w:spacing w:line="560" w:lineRule="exact"/>
        <w:jc w:val="left"/>
        <w:rPr>
          <w:rFonts w:hint="eastAsia" w:ascii="仿宋" w:hAnsi="仿宋" w:eastAsia="仿宋"/>
          <w:b/>
          <w:color w:val="000000"/>
          <w:kern w:val="0"/>
          <w:sz w:val="32"/>
        </w:rPr>
      </w:pPr>
      <w:r>
        <w:rPr>
          <w:rFonts w:hint="eastAsia" w:ascii="仿宋" w:hAnsi="仿宋" w:eastAsia="仿宋"/>
          <w:b/>
          <w:color w:val="000000"/>
          <w:kern w:val="0"/>
          <w:sz w:val="32"/>
        </w:rPr>
        <w:t>三、获奖作品名单</w:t>
      </w:r>
    </w:p>
    <w:p>
      <w:pPr>
        <w:widowControl/>
        <w:spacing w:line="240" w:lineRule="exact"/>
        <w:jc w:val="center"/>
        <w:rPr>
          <w:rFonts w:hint="eastAsia" w:ascii="黑体" w:hAnsi="Verdana" w:eastAsia="黑体" w:cs="宋体"/>
          <w:color w:val="000000"/>
          <w:kern w:val="0"/>
          <w:sz w:val="32"/>
          <w:szCs w:val="32"/>
        </w:rPr>
      </w:pPr>
    </w:p>
    <w:tbl>
      <w:tblPr>
        <w:tblStyle w:val="5"/>
        <w:tblW w:w="9684"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210"/>
        <w:gridCol w:w="992"/>
        <w:gridCol w:w="184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828" w:type="dxa"/>
            <w:vAlign w:val="center"/>
          </w:tcPr>
          <w:p>
            <w:pPr>
              <w:jc w:val="center"/>
              <w:rPr>
                <w:rFonts w:hint="eastAsia" w:ascii="宋体" w:hAnsi="宋体"/>
                <w:b/>
                <w:sz w:val="24"/>
              </w:rPr>
            </w:pPr>
            <w:r>
              <w:rPr>
                <w:rFonts w:hint="eastAsia" w:ascii="宋体" w:hAnsi="宋体"/>
                <w:b/>
                <w:sz w:val="24"/>
              </w:rPr>
              <w:t>奖项</w:t>
            </w:r>
          </w:p>
        </w:tc>
        <w:tc>
          <w:tcPr>
            <w:tcW w:w="4210" w:type="dxa"/>
            <w:vAlign w:val="center"/>
          </w:tcPr>
          <w:p>
            <w:pPr>
              <w:jc w:val="center"/>
              <w:rPr>
                <w:rFonts w:hint="eastAsia" w:ascii="宋体" w:hAnsi="宋体"/>
                <w:b/>
                <w:sz w:val="24"/>
              </w:rPr>
            </w:pPr>
            <w:r>
              <w:rPr>
                <w:rFonts w:hint="eastAsia" w:ascii="宋体" w:hAnsi="宋体"/>
                <w:b/>
                <w:sz w:val="24"/>
              </w:rPr>
              <w:t>作品名称</w:t>
            </w:r>
          </w:p>
        </w:tc>
        <w:tc>
          <w:tcPr>
            <w:tcW w:w="992" w:type="dxa"/>
            <w:vAlign w:val="center"/>
          </w:tcPr>
          <w:p>
            <w:pPr>
              <w:jc w:val="center"/>
              <w:rPr>
                <w:rFonts w:hint="eastAsia" w:ascii="宋体" w:hAnsi="宋体"/>
                <w:b/>
                <w:sz w:val="24"/>
              </w:rPr>
            </w:pPr>
            <w:r>
              <w:rPr>
                <w:rFonts w:hint="eastAsia" w:ascii="宋体" w:hAnsi="宋体"/>
                <w:b/>
                <w:sz w:val="24"/>
              </w:rPr>
              <w:t>第一</w:t>
            </w:r>
          </w:p>
          <w:p>
            <w:pPr>
              <w:jc w:val="center"/>
              <w:rPr>
                <w:rFonts w:hint="eastAsia" w:ascii="宋体" w:hAnsi="宋体" w:cs="宋体"/>
                <w:b/>
                <w:sz w:val="24"/>
              </w:rPr>
            </w:pPr>
            <w:r>
              <w:rPr>
                <w:rFonts w:hint="eastAsia" w:ascii="宋体" w:hAnsi="宋体"/>
                <w:b/>
                <w:sz w:val="24"/>
              </w:rPr>
              <w:t>作者</w:t>
            </w:r>
          </w:p>
        </w:tc>
        <w:tc>
          <w:tcPr>
            <w:tcW w:w="1843" w:type="dxa"/>
            <w:vAlign w:val="center"/>
          </w:tcPr>
          <w:p>
            <w:pPr>
              <w:jc w:val="center"/>
              <w:rPr>
                <w:rFonts w:hint="eastAsia" w:ascii="宋体" w:hAnsi="宋体"/>
                <w:b/>
                <w:sz w:val="24"/>
              </w:rPr>
            </w:pPr>
            <w:r>
              <w:rPr>
                <w:rFonts w:hint="eastAsia" w:ascii="宋体" w:hAnsi="宋体"/>
                <w:b/>
                <w:sz w:val="24"/>
              </w:rPr>
              <w:t>指导老师</w:t>
            </w:r>
          </w:p>
        </w:tc>
        <w:tc>
          <w:tcPr>
            <w:tcW w:w="1811" w:type="dxa"/>
            <w:vAlign w:val="center"/>
          </w:tcPr>
          <w:p>
            <w:pPr>
              <w:jc w:val="center"/>
              <w:rPr>
                <w:rFonts w:hint="eastAsia" w:ascii="宋体" w:hAnsi="宋体"/>
                <w:b/>
                <w:sz w:val="24"/>
              </w:rPr>
            </w:pPr>
            <w:r>
              <w:rPr>
                <w:rFonts w:hint="eastAsia" w:ascii="宋体" w:hAnsi="宋体"/>
                <w:b/>
                <w:sz w:val="24"/>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vAlign w:val="center"/>
          </w:tcPr>
          <w:p>
            <w:pPr>
              <w:jc w:val="center"/>
              <w:rPr>
                <w:rFonts w:hint="eastAsia" w:ascii="宋体" w:hAnsi="宋体"/>
                <w:b/>
                <w:sz w:val="24"/>
              </w:rPr>
            </w:pPr>
            <w:r>
              <w:rPr>
                <w:rFonts w:hint="eastAsia" w:ascii="宋体" w:hAnsi="宋体"/>
                <w:b/>
                <w:sz w:val="24"/>
              </w:rPr>
              <w:t>一</w:t>
            </w:r>
          </w:p>
          <w:p>
            <w:pPr>
              <w:jc w:val="center"/>
              <w:rPr>
                <w:rFonts w:hint="eastAsia" w:ascii="宋体" w:hAnsi="宋体"/>
                <w:b/>
                <w:sz w:val="24"/>
              </w:rPr>
            </w:pPr>
            <w:r>
              <w:rPr>
                <w:rFonts w:hint="eastAsia" w:ascii="宋体" w:hAnsi="宋体"/>
                <w:b/>
                <w:sz w:val="24"/>
              </w:rPr>
              <w:t>等</w:t>
            </w:r>
          </w:p>
          <w:p>
            <w:pPr>
              <w:jc w:val="center"/>
              <w:rPr>
                <w:rFonts w:hint="eastAsia" w:ascii="宋体" w:hAnsi="宋体"/>
                <w:b/>
                <w:sz w:val="24"/>
              </w:rPr>
            </w:pPr>
            <w:r>
              <w:rPr>
                <w:rFonts w:hint="eastAsia" w:ascii="宋体" w:hAnsi="宋体"/>
                <w:b/>
                <w:sz w:val="24"/>
              </w:rPr>
              <w:t>奖</w:t>
            </w:r>
          </w:p>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一种可食性油脂类食品纳米包装膜的研制</w:t>
            </w:r>
          </w:p>
        </w:tc>
        <w:tc>
          <w:tcPr>
            <w:tcW w:w="992" w:type="dxa"/>
            <w:vAlign w:val="center"/>
          </w:tcPr>
          <w:p>
            <w:pPr>
              <w:jc w:val="center"/>
              <w:rPr>
                <w:rFonts w:ascii="宋体" w:hAnsi="宋体" w:cs="宋体"/>
                <w:sz w:val="22"/>
                <w:szCs w:val="22"/>
              </w:rPr>
            </w:pPr>
            <w:r>
              <w:rPr>
                <w:rFonts w:hint="eastAsia"/>
                <w:sz w:val="22"/>
                <w:szCs w:val="22"/>
              </w:rPr>
              <w:t>严  花</w:t>
            </w:r>
          </w:p>
        </w:tc>
        <w:tc>
          <w:tcPr>
            <w:tcW w:w="1843" w:type="dxa"/>
            <w:vAlign w:val="center"/>
          </w:tcPr>
          <w:p>
            <w:pPr>
              <w:rPr>
                <w:rFonts w:ascii="宋体" w:hAnsi="宋体" w:cs="宋体"/>
                <w:sz w:val="22"/>
                <w:szCs w:val="22"/>
              </w:rPr>
            </w:pPr>
            <w:r>
              <w:rPr>
                <w:rFonts w:hint="eastAsia"/>
                <w:sz w:val="22"/>
                <w:szCs w:val="22"/>
              </w:rPr>
              <w:t>梁  进  张国学  马静静</w:t>
            </w:r>
          </w:p>
        </w:tc>
        <w:tc>
          <w:tcPr>
            <w:tcW w:w="1811" w:type="dxa"/>
            <w:vAlign w:val="center"/>
          </w:tcPr>
          <w:p>
            <w:pPr>
              <w:jc w:val="center"/>
              <w:rPr>
                <w:rFonts w:ascii="宋体" w:hAnsi="宋体" w:cs="宋体"/>
                <w:sz w:val="22"/>
                <w:szCs w:val="22"/>
              </w:rPr>
            </w:pPr>
            <w:r>
              <w:rPr>
                <w:rFonts w:hint="eastAsia"/>
                <w:sz w:val="22"/>
                <w:szCs w:val="22"/>
              </w:rPr>
              <w:t>茶食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自动避障对靶施药机器人　</w:t>
            </w:r>
          </w:p>
        </w:tc>
        <w:tc>
          <w:tcPr>
            <w:tcW w:w="992" w:type="dxa"/>
            <w:vAlign w:val="center"/>
          </w:tcPr>
          <w:p>
            <w:pPr>
              <w:jc w:val="center"/>
              <w:rPr>
                <w:rFonts w:ascii="宋体" w:hAnsi="宋体" w:cs="宋体"/>
                <w:sz w:val="22"/>
                <w:szCs w:val="22"/>
              </w:rPr>
            </w:pPr>
            <w:r>
              <w:rPr>
                <w:rFonts w:hint="eastAsia"/>
                <w:sz w:val="22"/>
                <w:szCs w:val="22"/>
              </w:rPr>
              <w:t>安敏慧</w:t>
            </w:r>
          </w:p>
        </w:tc>
        <w:tc>
          <w:tcPr>
            <w:tcW w:w="1843" w:type="dxa"/>
            <w:vAlign w:val="center"/>
          </w:tcPr>
          <w:p>
            <w:pPr>
              <w:rPr>
                <w:rFonts w:ascii="宋体" w:hAnsi="宋体" w:cs="宋体"/>
                <w:sz w:val="22"/>
                <w:szCs w:val="22"/>
              </w:rPr>
            </w:pPr>
            <w:r>
              <w:rPr>
                <w:rFonts w:hint="eastAsia"/>
                <w:sz w:val="22"/>
                <w:szCs w:val="22"/>
              </w:rPr>
              <w:t>刘  路  刘  灿</w:t>
            </w:r>
          </w:p>
        </w:tc>
        <w:tc>
          <w:tcPr>
            <w:tcW w:w="1811" w:type="dxa"/>
            <w:vAlign w:val="center"/>
          </w:tcPr>
          <w:p>
            <w:pPr>
              <w:jc w:val="center"/>
              <w:rPr>
                <w:rFonts w:ascii="宋体" w:hAnsi="宋体" w:cs="宋体"/>
                <w:sz w:val="22"/>
                <w:szCs w:val="22"/>
              </w:rPr>
            </w:pPr>
            <w:r>
              <w:rPr>
                <w:rFonts w:hint="eastAsia"/>
                <w:sz w:val="22"/>
                <w:szCs w:val="22"/>
              </w:rPr>
              <w:t>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斗鱼高效高品质繁殖器</w:t>
            </w:r>
          </w:p>
        </w:tc>
        <w:tc>
          <w:tcPr>
            <w:tcW w:w="992" w:type="dxa"/>
            <w:vAlign w:val="center"/>
          </w:tcPr>
          <w:p>
            <w:pPr>
              <w:jc w:val="center"/>
              <w:rPr>
                <w:rFonts w:ascii="宋体" w:hAnsi="宋体" w:cs="宋体"/>
                <w:sz w:val="22"/>
                <w:szCs w:val="22"/>
              </w:rPr>
            </w:pPr>
            <w:r>
              <w:rPr>
                <w:rFonts w:hint="eastAsia"/>
                <w:sz w:val="22"/>
                <w:szCs w:val="22"/>
              </w:rPr>
              <w:t>凡  帅</w:t>
            </w:r>
          </w:p>
        </w:tc>
        <w:tc>
          <w:tcPr>
            <w:tcW w:w="1843" w:type="dxa"/>
            <w:vAlign w:val="center"/>
          </w:tcPr>
          <w:p>
            <w:pPr>
              <w:rPr>
                <w:rFonts w:ascii="宋体" w:hAnsi="宋体" w:cs="宋体"/>
                <w:sz w:val="22"/>
                <w:szCs w:val="22"/>
              </w:rPr>
            </w:pPr>
            <w:r>
              <w:rPr>
                <w:rFonts w:hint="eastAsia"/>
                <w:sz w:val="22"/>
                <w:szCs w:val="22"/>
              </w:rPr>
              <w:t>丁淑荃  施为家</w:t>
            </w:r>
          </w:p>
        </w:tc>
        <w:tc>
          <w:tcPr>
            <w:tcW w:w="1811" w:type="dxa"/>
            <w:vAlign w:val="center"/>
          </w:tcPr>
          <w:p>
            <w:pPr>
              <w:jc w:val="center"/>
              <w:rPr>
                <w:rFonts w:ascii="宋体" w:hAnsi="宋体" w:cs="宋体"/>
                <w:sz w:val="22"/>
                <w:szCs w:val="22"/>
              </w:rPr>
            </w:pPr>
            <w:r>
              <w:rPr>
                <w:rFonts w:hint="eastAsia"/>
                <w:sz w:val="22"/>
                <w:szCs w:val="22"/>
              </w:rPr>
              <w:t>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一种白酒用发酵型麻吸附剂及其制备方法</w:t>
            </w:r>
          </w:p>
        </w:tc>
        <w:tc>
          <w:tcPr>
            <w:tcW w:w="992" w:type="dxa"/>
            <w:vAlign w:val="center"/>
          </w:tcPr>
          <w:p>
            <w:pPr>
              <w:jc w:val="center"/>
              <w:rPr>
                <w:rFonts w:ascii="宋体" w:hAnsi="宋体" w:cs="宋体"/>
                <w:sz w:val="22"/>
                <w:szCs w:val="22"/>
              </w:rPr>
            </w:pPr>
            <w:r>
              <w:rPr>
                <w:rFonts w:hint="eastAsia"/>
                <w:sz w:val="22"/>
                <w:szCs w:val="22"/>
              </w:rPr>
              <w:t>张  莹</w:t>
            </w:r>
          </w:p>
        </w:tc>
        <w:tc>
          <w:tcPr>
            <w:tcW w:w="1843" w:type="dxa"/>
            <w:vAlign w:val="center"/>
          </w:tcPr>
          <w:p>
            <w:pPr>
              <w:rPr>
                <w:rFonts w:hint="eastAsia"/>
                <w:sz w:val="22"/>
                <w:szCs w:val="22"/>
              </w:rPr>
            </w:pPr>
            <w:r>
              <w:rPr>
                <w:rFonts w:hint="eastAsia"/>
                <w:sz w:val="22"/>
                <w:szCs w:val="22"/>
              </w:rPr>
              <w:t>蒋  军  汪  君</w:t>
            </w:r>
          </w:p>
          <w:p>
            <w:pPr>
              <w:rPr>
                <w:rFonts w:ascii="宋体" w:hAnsi="宋体" w:cs="宋体"/>
                <w:sz w:val="22"/>
                <w:szCs w:val="22"/>
              </w:rPr>
            </w:pPr>
            <w:r>
              <w:rPr>
                <w:rFonts w:hint="eastAsia"/>
                <w:sz w:val="22"/>
                <w:szCs w:val="22"/>
              </w:rPr>
              <w:t>张国学  马静静</w:t>
            </w:r>
          </w:p>
        </w:tc>
        <w:tc>
          <w:tcPr>
            <w:tcW w:w="1811" w:type="dxa"/>
            <w:vAlign w:val="center"/>
          </w:tcPr>
          <w:p>
            <w:pPr>
              <w:jc w:val="center"/>
              <w:rPr>
                <w:rFonts w:ascii="宋体" w:hAnsi="宋体" w:cs="宋体"/>
                <w:sz w:val="22"/>
                <w:szCs w:val="22"/>
              </w:rPr>
            </w:pPr>
            <w:r>
              <w:rPr>
                <w:rFonts w:hint="eastAsia"/>
                <w:sz w:val="22"/>
                <w:szCs w:val="22"/>
              </w:rPr>
              <w:t>茶食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羧基化壳聚糖的制备及其酰胺改性真丝材料研究</w:t>
            </w:r>
          </w:p>
        </w:tc>
        <w:tc>
          <w:tcPr>
            <w:tcW w:w="992" w:type="dxa"/>
            <w:vAlign w:val="center"/>
          </w:tcPr>
          <w:p>
            <w:pPr>
              <w:jc w:val="center"/>
              <w:rPr>
                <w:rFonts w:ascii="宋体" w:hAnsi="宋体" w:cs="宋体"/>
                <w:sz w:val="22"/>
                <w:szCs w:val="22"/>
              </w:rPr>
            </w:pPr>
            <w:r>
              <w:rPr>
                <w:rFonts w:hint="eastAsia"/>
                <w:sz w:val="22"/>
                <w:szCs w:val="22"/>
              </w:rPr>
              <w:t>吴  娜</w:t>
            </w:r>
          </w:p>
        </w:tc>
        <w:tc>
          <w:tcPr>
            <w:tcW w:w="1843" w:type="dxa"/>
            <w:vAlign w:val="center"/>
          </w:tcPr>
          <w:p>
            <w:pPr>
              <w:rPr>
                <w:rFonts w:ascii="宋体" w:hAnsi="宋体" w:cs="宋体"/>
                <w:sz w:val="22"/>
                <w:szCs w:val="22"/>
              </w:rPr>
            </w:pPr>
            <w:r>
              <w:rPr>
                <w:rFonts w:hint="eastAsia"/>
                <w:sz w:val="22"/>
                <w:szCs w:val="22"/>
              </w:rPr>
              <w:t>许云辉  杜兆芳</w:t>
            </w:r>
          </w:p>
        </w:tc>
        <w:tc>
          <w:tcPr>
            <w:tcW w:w="1811" w:type="dxa"/>
            <w:vAlign w:val="center"/>
          </w:tcPr>
          <w:p>
            <w:pPr>
              <w:jc w:val="center"/>
              <w:rPr>
                <w:rFonts w:ascii="宋体" w:hAnsi="宋体" w:cs="宋体"/>
                <w:sz w:val="22"/>
                <w:szCs w:val="22"/>
              </w:rPr>
            </w:pPr>
            <w:r>
              <w:rPr>
                <w:rFonts w:hint="eastAsia"/>
                <w:sz w:val="22"/>
                <w:szCs w:val="22"/>
              </w:rPr>
              <w:t>轻纺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关于改良农村地区固废处理方法推进美好乡村建设的意见反馈----以石台县丁香镇为例</w:t>
            </w:r>
          </w:p>
        </w:tc>
        <w:tc>
          <w:tcPr>
            <w:tcW w:w="992" w:type="dxa"/>
            <w:vAlign w:val="center"/>
          </w:tcPr>
          <w:p>
            <w:pPr>
              <w:jc w:val="center"/>
              <w:rPr>
                <w:rFonts w:ascii="宋体" w:hAnsi="宋体" w:cs="宋体"/>
                <w:sz w:val="22"/>
                <w:szCs w:val="22"/>
              </w:rPr>
            </w:pPr>
            <w:r>
              <w:rPr>
                <w:rFonts w:hint="eastAsia"/>
                <w:sz w:val="22"/>
                <w:szCs w:val="22"/>
              </w:rPr>
              <w:t>徐长林</w:t>
            </w:r>
          </w:p>
        </w:tc>
        <w:tc>
          <w:tcPr>
            <w:tcW w:w="1843" w:type="dxa"/>
            <w:vAlign w:val="center"/>
          </w:tcPr>
          <w:p>
            <w:pPr>
              <w:rPr>
                <w:rFonts w:ascii="宋体" w:hAnsi="宋体" w:cs="宋体"/>
                <w:sz w:val="22"/>
                <w:szCs w:val="22"/>
              </w:rPr>
            </w:pPr>
            <w:r>
              <w:rPr>
                <w:rFonts w:hint="eastAsia"/>
                <w:sz w:val="22"/>
                <w:szCs w:val="22"/>
              </w:rPr>
              <w:t>朱晓晨  孔海燕</w:t>
            </w:r>
          </w:p>
        </w:tc>
        <w:tc>
          <w:tcPr>
            <w:tcW w:w="1811" w:type="dxa"/>
            <w:vAlign w:val="center"/>
          </w:tcPr>
          <w:p>
            <w:pPr>
              <w:jc w:val="center"/>
              <w:rPr>
                <w:rFonts w:ascii="宋体" w:hAnsi="宋体" w:cs="宋体"/>
                <w:sz w:val="22"/>
                <w:szCs w:val="22"/>
              </w:rPr>
            </w:pPr>
            <w:r>
              <w:rPr>
                <w:rFonts w:hint="eastAsia"/>
                <w:sz w:val="22"/>
                <w:szCs w:val="22"/>
              </w:rPr>
              <w:t>资环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vAlign w:val="center"/>
          </w:tcPr>
          <w:p>
            <w:pPr>
              <w:jc w:val="center"/>
              <w:rPr>
                <w:rFonts w:hint="eastAsia" w:ascii="宋体" w:hAnsi="宋体"/>
                <w:b/>
                <w:sz w:val="24"/>
              </w:rPr>
            </w:pPr>
            <w:r>
              <w:rPr>
                <w:rFonts w:hint="eastAsia" w:ascii="宋体" w:hAnsi="宋体"/>
                <w:b/>
                <w:sz w:val="24"/>
              </w:rPr>
              <w:t>二</w:t>
            </w:r>
          </w:p>
          <w:p>
            <w:pPr>
              <w:jc w:val="center"/>
              <w:rPr>
                <w:rFonts w:hint="eastAsia" w:ascii="宋体" w:hAnsi="宋体"/>
                <w:b/>
                <w:sz w:val="24"/>
              </w:rPr>
            </w:pPr>
            <w:r>
              <w:rPr>
                <w:rFonts w:hint="eastAsia" w:ascii="宋体" w:hAnsi="宋体"/>
                <w:b/>
                <w:sz w:val="24"/>
              </w:rPr>
              <w:t>等</w:t>
            </w:r>
          </w:p>
          <w:p>
            <w:pPr>
              <w:jc w:val="center"/>
              <w:rPr>
                <w:rFonts w:hint="eastAsia" w:ascii="宋体" w:hAnsi="宋体"/>
                <w:b/>
                <w:sz w:val="24"/>
              </w:rPr>
            </w:pPr>
            <w:r>
              <w:rPr>
                <w:rFonts w:hint="eastAsia" w:ascii="宋体" w:hAnsi="宋体"/>
                <w:b/>
                <w:sz w:val="24"/>
              </w:rPr>
              <w:t>奖</w:t>
            </w:r>
          </w:p>
        </w:tc>
        <w:tc>
          <w:tcPr>
            <w:tcW w:w="4210" w:type="dxa"/>
            <w:vAlign w:val="center"/>
          </w:tcPr>
          <w:p>
            <w:pPr>
              <w:rPr>
                <w:rFonts w:ascii="宋体" w:hAnsi="宋体" w:cs="宋体"/>
                <w:sz w:val="22"/>
                <w:szCs w:val="22"/>
              </w:rPr>
            </w:pPr>
            <w:r>
              <w:rPr>
                <w:rFonts w:hint="eastAsia"/>
                <w:sz w:val="22"/>
                <w:szCs w:val="22"/>
              </w:rPr>
              <w:t>关于废弃矿坑生态修复现状调查及改良研究——以淮南市泥河镇为例</w:t>
            </w:r>
          </w:p>
        </w:tc>
        <w:tc>
          <w:tcPr>
            <w:tcW w:w="992" w:type="dxa"/>
            <w:vAlign w:val="center"/>
          </w:tcPr>
          <w:p>
            <w:pPr>
              <w:jc w:val="center"/>
              <w:rPr>
                <w:rFonts w:ascii="宋体" w:hAnsi="宋体" w:cs="宋体"/>
                <w:sz w:val="22"/>
                <w:szCs w:val="22"/>
              </w:rPr>
            </w:pPr>
            <w:r>
              <w:rPr>
                <w:rFonts w:hint="eastAsia"/>
                <w:sz w:val="22"/>
                <w:szCs w:val="22"/>
              </w:rPr>
              <w:t>江道阳</w:t>
            </w:r>
          </w:p>
        </w:tc>
        <w:tc>
          <w:tcPr>
            <w:tcW w:w="1843" w:type="dxa"/>
            <w:vAlign w:val="center"/>
          </w:tcPr>
          <w:p>
            <w:pPr>
              <w:rPr>
                <w:rFonts w:ascii="宋体" w:hAnsi="宋体" w:cs="宋体"/>
                <w:sz w:val="22"/>
                <w:szCs w:val="22"/>
              </w:rPr>
            </w:pPr>
            <w:r>
              <w:rPr>
                <w:rFonts w:hint="eastAsia"/>
                <w:sz w:val="22"/>
                <w:szCs w:val="22"/>
              </w:rPr>
              <w:t>李春梅  孔海燕</w:t>
            </w:r>
          </w:p>
        </w:tc>
        <w:tc>
          <w:tcPr>
            <w:tcW w:w="1811" w:type="dxa"/>
            <w:vAlign w:val="center"/>
          </w:tcPr>
          <w:p>
            <w:pPr>
              <w:jc w:val="center"/>
              <w:rPr>
                <w:rFonts w:ascii="宋体" w:hAnsi="宋体" w:cs="宋体"/>
                <w:sz w:val="22"/>
                <w:szCs w:val="22"/>
              </w:rPr>
            </w:pPr>
            <w:r>
              <w:rPr>
                <w:rFonts w:hint="eastAsia"/>
                <w:sz w:val="22"/>
                <w:szCs w:val="22"/>
              </w:rPr>
              <w:t>资环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基于GIS的六安市茶叶种植适宜性评价研究</w:t>
            </w:r>
          </w:p>
        </w:tc>
        <w:tc>
          <w:tcPr>
            <w:tcW w:w="992" w:type="dxa"/>
            <w:vAlign w:val="center"/>
          </w:tcPr>
          <w:p>
            <w:pPr>
              <w:jc w:val="center"/>
              <w:rPr>
                <w:rFonts w:ascii="宋体" w:hAnsi="宋体" w:cs="宋体"/>
                <w:sz w:val="22"/>
                <w:szCs w:val="22"/>
              </w:rPr>
            </w:pPr>
            <w:r>
              <w:rPr>
                <w:rFonts w:hint="eastAsia"/>
                <w:sz w:val="22"/>
                <w:szCs w:val="22"/>
              </w:rPr>
              <w:t>毛  雪</w:t>
            </w:r>
          </w:p>
        </w:tc>
        <w:tc>
          <w:tcPr>
            <w:tcW w:w="1843" w:type="dxa"/>
            <w:vAlign w:val="center"/>
          </w:tcPr>
          <w:p>
            <w:pPr>
              <w:rPr>
                <w:rFonts w:ascii="宋体" w:hAnsi="宋体" w:cs="宋体"/>
                <w:sz w:val="22"/>
                <w:szCs w:val="22"/>
              </w:rPr>
            </w:pPr>
            <w:r>
              <w:rPr>
                <w:rFonts w:hint="eastAsia"/>
                <w:sz w:val="22"/>
                <w:szCs w:val="22"/>
              </w:rPr>
              <w:t>马友华</w:t>
            </w:r>
          </w:p>
        </w:tc>
        <w:tc>
          <w:tcPr>
            <w:tcW w:w="1811" w:type="dxa"/>
            <w:vAlign w:val="center"/>
          </w:tcPr>
          <w:p>
            <w:pPr>
              <w:jc w:val="center"/>
              <w:rPr>
                <w:rFonts w:ascii="宋体" w:hAnsi="宋体" w:cs="宋体"/>
                <w:sz w:val="22"/>
                <w:szCs w:val="22"/>
              </w:rPr>
            </w:pPr>
            <w:r>
              <w:rPr>
                <w:rFonts w:hint="eastAsia"/>
                <w:sz w:val="22"/>
                <w:szCs w:val="22"/>
              </w:rPr>
              <w:t>研院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农机作业面积监测及其管理系统</w:t>
            </w:r>
          </w:p>
        </w:tc>
        <w:tc>
          <w:tcPr>
            <w:tcW w:w="992" w:type="dxa"/>
            <w:vAlign w:val="center"/>
          </w:tcPr>
          <w:p>
            <w:pPr>
              <w:jc w:val="center"/>
              <w:rPr>
                <w:rFonts w:ascii="宋体" w:hAnsi="宋体" w:cs="宋体"/>
                <w:sz w:val="22"/>
                <w:szCs w:val="22"/>
              </w:rPr>
            </w:pPr>
            <w:r>
              <w:rPr>
                <w:rFonts w:hint="eastAsia"/>
                <w:sz w:val="22"/>
                <w:szCs w:val="22"/>
              </w:rPr>
              <w:t>史天成</w:t>
            </w:r>
          </w:p>
        </w:tc>
        <w:tc>
          <w:tcPr>
            <w:tcW w:w="1843" w:type="dxa"/>
            <w:vAlign w:val="center"/>
          </w:tcPr>
          <w:p>
            <w:pPr>
              <w:rPr>
                <w:rFonts w:ascii="宋体" w:hAnsi="宋体" w:cs="宋体"/>
                <w:sz w:val="22"/>
                <w:szCs w:val="22"/>
              </w:rPr>
            </w:pPr>
            <w:r>
              <w:rPr>
                <w:rFonts w:hint="eastAsia"/>
                <w:sz w:val="22"/>
                <w:szCs w:val="22"/>
              </w:rPr>
              <w:t>马友华  王  强</w:t>
            </w:r>
          </w:p>
        </w:tc>
        <w:tc>
          <w:tcPr>
            <w:tcW w:w="1811" w:type="dxa"/>
            <w:vAlign w:val="center"/>
          </w:tcPr>
          <w:p>
            <w:pPr>
              <w:jc w:val="center"/>
              <w:rPr>
                <w:rFonts w:ascii="宋体" w:hAnsi="宋体" w:cs="宋体"/>
                <w:sz w:val="22"/>
                <w:szCs w:val="22"/>
              </w:rPr>
            </w:pPr>
            <w:r>
              <w:rPr>
                <w:rFonts w:hint="eastAsia"/>
                <w:sz w:val="22"/>
                <w:szCs w:val="22"/>
              </w:rPr>
              <w:t>资环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合肥市环卫工人职业幸福感及影响因素研究</w:t>
            </w:r>
          </w:p>
        </w:tc>
        <w:tc>
          <w:tcPr>
            <w:tcW w:w="992" w:type="dxa"/>
            <w:vAlign w:val="center"/>
          </w:tcPr>
          <w:p>
            <w:pPr>
              <w:jc w:val="center"/>
              <w:rPr>
                <w:rFonts w:ascii="宋体" w:hAnsi="宋体" w:cs="宋体"/>
                <w:sz w:val="22"/>
                <w:szCs w:val="22"/>
              </w:rPr>
            </w:pPr>
            <w:r>
              <w:rPr>
                <w:rFonts w:hint="eastAsia"/>
                <w:sz w:val="22"/>
                <w:szCs w:val="22"/>
              </w:rPr>
              <w:t>曹啸宇</w:t>
            </w:r>
          </w:p>
        </w:tc>
        <w:tc>
          <w:tcPr>
            <w:tcW w:w="1843" w:type="dxa"/>
            <w:vAlign w:val="center"/>
          </w:tcPr>
          <w:p>
            <w:pPr>
              <w:rPr>
                <w:rFonts w:ascii="宋体" w:hAnsi="宋体" w:cs="宋体"/>
                <w:sz w:val="22"/>
                <w:szCs w:val="22"/>
              </w:rPr>
            </w:pPr>
            <w:r>
              <w:rPr>
                <w:rFonts w:hint="eastAsia"/>
                <w:sz w:val="22"/>
                <w:szCs w:val="22"/>
              </w:rPr>
              <w:t>叶良均  王  润</w:t>
            </w:r>
          </w:p>
        </w:tc>
        <w:tc>
          <w:tcPr>
            <w:tcW w:w="1811" w:type="dxa"/>
            <w:vAlign w:val="center"/>
          </w:tcPr>
          <w:p>
            <w:pPr>
              <w:jc w:val="center"/>
              <w:rPr>
                <w:rFonts w:ascii="宋体" w:hAnsi="宋体" w:cs="宋体"/>
                <w:sz w:val="22"/>
                <w:szCs w:val="22"/>
              </w:rPr>
            </w:pPr>
            <w:r>
              <w:rPr>
                <w:rFonts w:hint="eastAsia"/>
                <w:sz w:val="22"/>
                <w:szCs w:val="22"/>
              </w:rPr>
              <w:t>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转录组分析探究槲皮素修饰纳米银粒子抑菌分子机制</w:t>
            </w:r>
          </w:p>
        </w:tc>
        <w:tc>
          <w:tcPr>
            <w:tcW w:w="992" w:type="dxa"/>
            <w:vAlign w:val="center"/>
          </w:tcPr>
          <w:p>
            <w:pPr>
              <w:jc w:val="center"/>
              <w:rPr>
                <w:rFonts w:ascii="宋体" w:hAnsi="宋体" w:cs="宋体"/>
                <w:sz w:val="22"/>
                <w:szCs w:val="22"/>
              </w:rPr>
            </w:pPr>
            <w:r>
              <w:rPr>
                <w:rFonts w:hint="eastAsia"/>
                <w:sz w:val="22"/>
                <w:szCs w:val="22"/>
              </w:rPr>
              <w:t>张伟伟</w:t>
            </w:r>
          </w:p>
        </w:tc>
        <w:tc>
          <w:tcPr>
            <w:tcW w:w="1843" w:type="dxa"/>
            <w:vAlign w:val="center"/>
          </w:tcPr>
          <w:p>
            <w:pPr>
              <w:rPr>
                <w:rFonts w:ascii="宋体" w:hAnsi="宋体" w:cs="宋体"/>
                <w:sz w:val="22"/>
                <w:szCs w:val="22"/>
              </w:rPr>
            </w:pPr>
            <w:r>
              <w:rPr>
                <w:rFonts w:hint="eastAsia"/>
                <w:sz w:val="22"/>
                <w:szCs w:val="22"/>
              </w:rPr>
              <w:t>汪维云  孙冬冬</w:t>
            </w:r>
          </w:p>
        </w:tc>
        <w:tc>
          <w:tcPr>
            <w:tcW w:w="1811" w:type="dxa"/>
            <w:vAlign w:val="center"/>
          </w:tcPr>
          <w:p>
            <w:pPr>
              <w:jc w:val="center"/>
              <w:rPr>
                <w:rFonts w:ascii="宋体" w:hAnsi="宋体" w:cs="宋体"/>
                <w:sz w:val="22"/>
                <w:szCs w:val="22"/>
              </w:rPr>
            </w:pPr>
            <w:r>
              <w:rPr>
                <w:rFonts w:hint="eastAsia"/>
                <w:sz w:val="22"/>
                <w:szCs w:val="22"/>
              </w:rPr>
              <w:t>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安徽省农产品质量安全与追溯平台</w:t>
            </w:r>
          </w:p>
        </w:tc>
        <w:tc>
          <w:tcPr>
            <w:tcW w:w="992" w:type="dxa"/>
            <w:vAlign w:val="center"/>
          </w:tcPr>
          <w:p>
            <w:pPr>
              <w:jc w:val="center"/>
              <w:rPr>
                <w:rFonts w:ascii="宋体" w:hAnsi="宋体" w:cs="宋体"/>
                <w:sz w:val="22"/>
                <w:szCs w:val="22"/>
              </w:rPr>
            </w:pPr>
            <w:r>
              <w:rPr>
                <w:rFonts w:hint="eastAsia"/>
                <w:sz w:val="22"/>
                <w:szCs w:val="22"/>
              </w:rPr>
              <w:t>赵超越</w:t>
            </w:r>
          </w:p>
        </w:tc>
        <w:tc>
          <w:tcPr>
            <w:tcW w:w="1843" w:type="dxa"/>
            <w:vAlign w:val="center"/>
          </w:tcPr>
          <w:p>
            <w:pPr>
              <w:rPr>
                <w:rFonts w:ascii="宋体" w:hAnsi="宋体" w:cs="宋体"/>
                <w:sz w:val="22"/>
                <w:szCs w:val="22"/>
              </w:rPr>
            </w:pPr>
            <w:r>
              <w:rPr>
                <w:rFonts w:hint="eastAsia"/>
                <w:sz w:val="22"/>
                <w:szCs w:val="22"/>
              </w:rPr>
              <w:t>张友华  范国华</w:t>
            </w:r>
          </w:p>
        </w:tc>
        <w:tc>
          <w:tcPr>
            <w:tcW w:w="1811" w:type="dxa"/>
            <w:vAlign w:val="center"/>
          </w:tcPr>
          <w:p>
            <w:pPr>
              <w:jc w:val="center"/>
              <w:rPr>
                <w:rFonts w:ascii="宋体" w:hAnsi="宋体" w:cs="宋体"/>
                <w:sz w:val="22"/>
                <w:szCs w:val="22"/>
              </w:rPr>
            </w:pPr>
            <w:r>
              <w:rPr>
                <w:rFonts w:hint="eastAsia"/>
                <w:sz w:val="22"/>
                <w:szCs w:val="22"/>
              </w:rPr>
              <w:t>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Pmt2调控稻瘟病菌生长发育及其致病功能分析</w:t>
            </w:r>
          </w:p>
        </w:tc>
        <w:tc>
          <w:tcPr>
            <w:tcW w:w="992" w:type="dxa"/>
            <w:vAlign w:val="center"/>
          </w:tcPr>
          <w:p>
            <w:pPr>
              <w:jc w:val="center"/>
              <w:rPr>
                <w:rFonts w:ascii="宋体" w:hAnsi="宋体" w:cs="宋体"/>
                <w:sz w:val="22"/>
                <w:szCs w:val="22"/>
              </w:rPr>
            </w:pPr>
            <w:r>
              <w:rPr>
                <w:rFonts w:hint="eastAsia"/>
                <w:sz w:val="22"/>
                <w:szCs w:val="22"/>
              </w:rPr>
              <w:t>曾义青</w:t>
            </w:r>
          </w:p>
        </w:tc>
        <w:tc>
          <w:tcPr>
            <w:tcW w:w="1843" w:type="dxa"/>
            <w:vAlign w:val="center"/>
          </w:tcPr>
          <w:p>
            <w:pPr>
              <w:rPr>
                <w:rFonts w:ascii="宋体" w:hAnsi="宋体" w:cs="宋体"/>
                <w:sz w:val="22"/>
                <w:szCs w:val="22"/>
              </w:rPr>
            </w:pPr>
            <w:r>
              <w:rPr>
                <w:rFonts w:hint="eastAsia"/>
                <w:sz w:val="22"/>
                <w:szCs w:val="22"/>
              </w:rPr>
              <w:t>郭  敏  谭乐勇</w:t>
            </w:r>
          </w:p>
        </w:tc>
        <w:tc>
          <w:tcPr>
            <w:tcW w:w="1811" w:type="dxa"/>
            <w:vAlign w:val="center"/>
          </w:tcPr>
          <w:p>
            <w:pPr>
              <w:jc w:val="center"/>
              <w:rPr>
                <w:rFonts w:ascii="宋体" w:hAnsi="宋体" w:cs="宋体"/>
                <w:sz w:val="22"/>
                <w:szCs w:val="22"/>
              </w:rPr>
            </w:pPr>
            <w:r>
              <w:rPr>
                <w:rFonts w:hint="eastAsia"/>
                <w:sz w:val="22"/>
                <w:szCs w:val="22"/>
              </w:rPr>
              <w:t>植保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vAlign w:val="center"/>
          </w:tcPr>
          <w:p>
            <w:pPr>
              <w:jc w:val="center"/>
              <w:rPr>
                <w:rFonts w:hint="eastAsia" w:ascii="宋体" w:hAnsi="宋体"/>
                <w:b/>
                <w:sz w:val="24"/>
              </w:rPr>
            </w:pPr>
            <w:r>
              <w:rPr>
                <w:rFonts w:hint="eastAsia" w:ascii="宋体" w:hAnsi="宋体"/>
                <w:b/>
                <w:sz w:val="24"/>
              </w:rPr>
              <w:t>三</w:t>
            </w:r>
          </w:p>
          <w:p>
            <w:pPr>
              <w:jc w:val="center"/>
              <w:rPr>
                <w:rFonts w:hint="eastAsia" w:ascii="宋体" w:hAnsi="宋体"/>
                <w:b/>
                <w:sz w:val="24"/>
              </w:rPr>
            </w:pPr>
            <w:r>
              <w:rPr>
                <w:rFonts w:hint="eastAsia" w:ascii="宋体" w:hAnsi="宋体"/>
                <w:b/>
                <w:sz w:val="24"/>
              </w:rPr>
              <w:t>等</w:t>
            </w:r>
          </w:p>
          <w:p>
            <w:pPr>
              <w:jc w:val="center"/>
              <w:rPr>
                <w:rFonts w:hint="eastAsia" w:ascii="宋体" w:hAnsi="宋体"/>
                <w:b/>
                <w:sz w:val="24"/>
              </w:rPr>
            </w:pPr>
            <w:r>
              <w:rPr>
                <w:rFonts w:hint="eastAsia" w:ascii="宋体" w:hAnsi="宋体"/>
                <w:b/>
                <w:sz w:val="24"/>
              </w:rPr>
              <w:t>奖</w:t>
            </w:r>
          </w:p>
        </w:tc>
        <w:tc>
          <w:tcPr>
            <w:tcW w:w="4210" w:type="dxa"/>
            <w:vAlign w:val="center"/>
          </w:tcPr>
          <w:p>
            <w:pPr>
              <w:rPr>
                <w:rFonts w:ascii="宋体" w:hAnsi="宋体" w:cs="宋体"/>
                <w:sz w:val="22"/>
                <w:szCs w:val="22"/>
              </w:rPr>
            </w:pPr>
            <w:r>
              <w:rPr>
                <w:rFonts w:hint="eastAsia"/>
                <w:sz w:val="22"/>
                <w:szCs w:val="22"/>
              </w:rPr>
              <w:t>黄粉甲嗅觉辅助受体基因Orco的克隆与RNA干扰研究</w:t>
            </w:r>
          </w:p>
        </w:tc>
        <w:tc>
          <w:tcPr>
            <w:tcW w:w="992" w:type="dxa"/>
            <w:vAlign w:val="center"/>
          </w:tcPr>
          <w:p>
            <w:pPr>
              <w:jc w:val="center"/>
              <w:rPr>
                <w:rFonts w:ascii="宋体" w:hAnsi="宋体" w:cs="宋体"/>
                <w:sz w:val="22"/>
                <w:szCs w:val="22"/>
              </w:rPr>
            </w:pPr>
            <w:r>
              <w:rPr>
                <w:rFonts w:hint="eastAsia"/>
                <w:sz w:val="22"/>
                <w:szCs w:val="22"/>
              </w:rPr>
              <w:t>刘筱茗</w:t>
            </w:r>
          </w:p>
        </w:tc>
        <w:tc>
          <w:tcPr>
            <w:tcW w:w="1843" w:type="dxa"/>
            <w:vAlign w:val="center"/>
          </w:tcPr>
          <w:p>
            <w:pPr>
              <w:rPr>
                <w:rFonts w:ascii="宋体" w:hAnsi="宋体" w:cs="宋体"/>
                <w:sz w:val="22"/>
                <w:szCs w:val="22"/>
              </w:rPr>
            </w:pPr>
            <w:r>
              <w:rPr>
                <w:rFonts w:hint="eastAsia"/>
                <w:sz w:val="22"/>
                <w:szCs w:val="22"/>
              </w:rPr>
              <w:t>刘　苏  丁朝阳</w:t>
            </w:r>
          </w:p>
        </w:tc>
        <w:tc>
          <w:tcPr>
            <w:tcW w:w="1811" w:type="dxa"/>
            <w:vAlign w:val="center"/>
          </w:tcPr>
          <w:p>
            <w:pPr>
              <w:jc w:val="center"/>
              <w:rPr>
                <w:rFonts w:ascii="宋体" w:hAnsi="宋体" w:cs="宋体"/>
                <w:sz w:val="22"/>
                <w:szCs w:val="22"/>
              </w:rPr>
            </w:pPr>
            <w:r>
              <w:rPr>
                <w:rFonts w:hint="eastAsia"/>
                <w:sz w:val="22"/>
                <w:szCs w:val="22"/>
              </w:rPr>
              <w:t>植保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干花饰品</w:t>
            </w:r>
          </w:p>
        </w:tc>
        <w:tc>
          <w:tcPr>
            <w:tcW w:w="992" w:type="dxa"/>
            <w:vAlign w:val="center"/>
          </w:tcPr>
          <w:p>
            <w:pPr>
              <w:jc w:val="center"/>
              <w:rPr>
                <w:rFonts w:ascii="宋体" w:hAnsi="宋体" w:cs="宋体"/>
                <w:sz w:val="22"/>
                <w:szCs w:val="22"/>
              </w:rPr>
            </w:pPr>
            <w:r>
              <w:rPr>
                <w:rFonts w:hint="eastAsia"/>
                <w:sz w:val="22"/>
                <w:szCs w:val="22"/>
              </w:rPr>
              <w:t>赖洲仓</w:t>
            </w:r>
          </w:p>
        </w:tc>
        <w:tc>
          <w:tcPr>
            <w:tcW w:w="1843" w:type="dxa"/>
            <w:vAlign w:val="center"/>
          </w:tcPr>
          <w:p>
            <w:pPr>
              <w:rPr>
                <w:rFonts w:ascii="宋体" w:hAnsi="宋体" w:cs="宋体"/>
                <w:sz w:val="22"/>
                <w:szCs w:val="22"/>
              </w:rPr>
            </w:pPr>
            <w:r>
              <w:rPr>
                <w:rFonts w:hint="eastAsia"/>
                <w:sz w:val="22"/>
                <w:szCs w:val="22"/>
              </w:rPr>
              <w:t>郝福玲  赵  婷</w:t>
            </w:r>
          </w:p>
        </w:tc>
        <w:tc>
          <w:tcPr>
            <w:tcW w:w="1811" w:type="dxa"/>
            <w:vAlign w:val="center"/>
          </w:tcPr>
          <w:p>
            <w:pPr>
              <w:jc w:val="center"/>
              <w:rPr>
                <w:rFonts w:ascii="宋体" w:hAnsi="宋体" w:cs="宋体"/>
                <w:sz w:val="22"/>
                <w:szCs w:val="22"/>
              </w:rPr>
            </w:pPr>
            <w:r>
              <w:rPr>
                <w:rFonts w:hint="eastAsia"/>
                <w:sz w:val="22"/>
                <w:szCs w:val="22"/>
              </w:rPr>
              <w:t>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安徽省茶文化创意产业发展现状调查</w:t>
            </w:r>
          </w:p>
        </w:tc>
        <w:tc>
          <w:tcPr>
            <w:tcW w:w="992" w:type="dxa"/>
            <w:vAlign w:val="center"/>
          </w:tcPr>
          <w:p>
            <w:pPr>
              <w:jc w:val="center"/>
              <w:rPr>
                <w:rFonts w:ascii="宋体" w:hAnsi="宋体" w:cs="宋体"/>
                <w:sz w:val="22"/>
                <w:szCs w:val="22"/>
              </w:rPr>
            </w:pPr>
            <w:r>
              <w:rPr>
                <w:rFonts w:hint="eastAsia"/>
                <w:sz w:val="22"/>
                <w:szCs w:val="22"/>
              </w:rPr>
              <w:t>翁飞龙</w:t>
            </w:r>
          </w:p>
        </w:tc>
        <w:tc>
          <w:tcPr>
            <w:tcW w:w="1843" w:type="dxa"/>
            <w:vAlign w:val="center"/>
          </w:tcPr>
          <w:p>
            <w:pPr>
              <w:rPr>
                <w:rFonts w:ascii="宋体" w:hAnsi="宋体" w:cs="宋体"/>
                <w:sz w:val="22"/>
                <w:szCs w:val="22"/>
              </w:rPr>
            </w:pPr>
            <w:r>
              <w:rPr>
                <w:rFonts w:hint="eastAsia"/>
                <w:sz w:val="22"/>
                <w:szCs w:val="22"/>
              </w:rPr>
              <w:t>章传政</w:t>
            </w:r>
          </w:p>
        </w:tc>
        <w:tc>
          <w:tcPr>
            <w:tcW w:w="1811" w:type="dxa"/>
            <w:vAlign w:val="center"/>
          </w:tcPr>
          <w:p>
            <w:pPr>
              <w:jc w:val="center"/>
              <w:rPr>
                <w:rFonts w:ascii="宋体" w:hAnsi="宋体" w:cs="宋体"/>
                <w:sz w:val="22"/>
                <w:szCs w:val="22"/>
              </w:rPr>
            </w:pPr>
            <w:r>
              <w:rPr>
                <w:rFonts w:hint="eastAsia"/>
                <w:sz w:val="22"/>
                <w:szCs w:val="22"/>
              </w:rPr>
              <w:t>茶食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基于CGE模型的安徽省环保政策对社会经济影响模拟研究</w:t>
            </w:r>
          </w:p>
        </w:tc>
        <w:tc>
          <w:tcPr>
            <w:tcW w:w="992" w:type="dxa"/>
            <w:vAlign w:val="center"/>
          </w:tcPr>
          <w:p>
            <w:pPr>
              <w:jc w:val="center"/>
              <w:rPr>
                <w:rFonts w:ascii="宋体" w:hAnsi="宋体" w:cs="宋体"/>
                <w:sz w:val="22"/>
                <w:szCs w:val="22"/>
              </w:rPr>
            </w:pPr>
            <w:r>
              <w:rPr>
                <w:rFonts w:hint="eastAsia"/>
                <w:sz w:val="22"/>
                <w:szCs w:val="22"/>
              </w:rPr>
              <w:t>章  洁</w:t>
            </w:r>
          </w:p>
        </w:tc>
        <w:tc>
          <w:tcPr>
            <w:tcW w:w="1843" w:type="dxa"/>
            <w:vAlign w:val="center"/>
          </w:tcPr>
          <w:p>
            <w:pPr>
              <w:rPr>
                <w:rFonts w:ascii="宋体" w:hAnsi="宋体" w:cs="宋体"/>
                <w:sz w:val="22"/>
                <w:szCs w:val="22"/>
              </w:rPr>
            </w:pPr>
            <w:r>
              <w:rPr>
                <w:rFonts w:hint="eastAsia"/>
                <w:sz w:val="22"/>
                <w:szCs w:val="22"/>
              </w:rPr>
              <w:t>李  坦</w:t>
            </w:r>
          </w:p>
        </w:tc>
        <w:tc>
          <w:tcPr>
            <w:tcW w:w="1811" w:type="dxa"/>
            <w:vAlign w:val="center"/>
          </w:tcPr>
          <w:p>
            <w:pPr>
              <w:jc w:val="center"/>
              <w:rPr>
                <w:rFonts w:ascii="宋体" w:hAnsi="宋体" w:cs="宋体"/>
                <w:sz w:val="22"/>
                <w:szCs w:val="22"/>
              </w:rPr>
            </w:pPr>
            <w:r>
              <w:rPr>
                <w:rFonts w:hint="eastAsia"/>
                <w:sz w:val="22"/>
                <w:szCs w:val="22"/>
              </w:rPr>
              <w:t>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关于快递盒污染环境问题的调查与研究</w:t>
            </w:r>
          </w:p>
        </w:tc>
        <w:tc>
          <w:tcPr>
            <w:tcW w:w="992" w:type="dxa"/>
            <w:vAlign w:val="center"/>
          </w:tcPr>
          <w:p>
            <w:pPr>
              <w:jc w:val="center"/>
              <w:rPr>
                <w:rFonts w:ascii="宋体" w:hAnsi="宋体" w:cs="宋体"/>
                <w:sz w:val="22"/>
                <w:szCs w:val="22"/>
              </w:rPr>
            </w:pPr>
            <w:r>
              <w:rPr>
                <w:rFonts w:hint="eastAsia"/>
                <w:sz w:val="22"/>
                <w:szCs w:val="22"/>
              </w:rPr>
              <w:t>牛  童</w:t>
            </w:r>
          </w:p>
        </w:tc>
        <w:tc>
          <w:tcPr>
            <w:tcW w:w="1843" w:type="dxa"/>
            <w:vAlign w:val="center"/>
          </w:tcPr>
          <w:p>
            <w:pPr>
              <w:rPr>
                <w:rFonts w:ascii="宋体" w:hAnsi="宋体" w:cs="宋体"/>
                <w:sz w:val="22"/>
                <w:szCs w:val="22"/>
              </w:rPr>
            </w:pPr>
            <w:r>
              <w:rPr>
                <w:rFonts w:hint="eastAsia"/>
                <w:sz w:val="22"/>
                <w:szCs w:val="22"/>
              </w:rPr>
              <w:t>刘爱国</w:t>
            </w:r>
          </w:p>
        </w:tc>
        <w:tc>
          <w:tcPr>
            <w:tcW w:w="1811" w:type="dxa"/>
            <w:vAlign w:val="center"/>
          </w:tcPr>
          <w:p>
            <w:pPr>
              <w:jc w:val="center"/>
              <w:rPr>
                <w:rFonts w:ascii="宋体" w:hAnsi="宋体" w:cs="宋体"/>
                <w:sz w:val="22"/>
                <w:szCs w:val="22"/>
              </w:rPr>
            </w:pPr>
            <w:r>
              <w:rPr>
                <w:rFonts w:hint="eastAsia"/>
                <w:sz w:val="22"/>
                <w:szCs w:val="22"/>
              </w:rPr>
              <w:t>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利用SSR分子标记技术分析隆平206的杂优模式</w:t>
            </w:r>
          </w:p>
        </w:tc>
        <w:tc>
          <w:tcPr>
            <w:tcW w:w="992" w:type="dxa"/>
            <w:vAlign w:val="center"/>
          </w:tcPr>
          <w:p>
            <w:pPr>
              <w:jc w:val="center"/>
              <w:rPr>
                <w:rFonts w:ascii="宋体" w:hAnsi="宋体" w:cs="宋体"/>
                <w:sz w:val="22"/>
                <w:szCs w:val="22"/>
              </w:rPr>
            </w:pPr>
            <w:r>
              <w:rPr>
                <w:rFonts w:hint="eastAsia"/>
                <w:sz w:val="22"/>
                <w:szCs w:val="22"/>
              </w:rPr>
              <w:t>谢思奕</w:t>
            </w:r>
          </w:p>
        </w:tc>
        <w:tc>
          <w:tcPr>
            <w:tcW w:w="1843" w:type="dxa"/>
            <w:vAlign w:val="center"/>
          </w:tcPr>
          <w:p>
            <w:pPr>
              <w:rPr>
                <w:rFonts w:ascii="宋体" w:hAnsi="宋体" w:cs="宋体"/>
                <w:sz w:val="22"/>
                <w:szCs w:val="22"/>
              </w:rPr>
            </w:pPr>
            <w:r>
              <w:rPr>
                <w:rFonts w:hint="eastAsia"/>
                <w:sz w:val="22"/>
                <w:szCs w:val="22"/>
              </w:rPr>
              <w:t>江海洋</w:t>
            </w:r>
          </w:p>
        </w:tc>
        <w:tc>
          <w:tcPr>
            <w:tcW w:w="1811" w:type="dxa"/>
            <w:vAlign w:val="center"/>
          </w:tcPr>
          <w:p>
            <w:pPr>
              <w:jc w:val="center"/>
              <w:rPr>
                <w:rFonts w:ascii="宋体" w:hAnsi="宋体" w:cs="宋体"/>
                <w:sz w:val="22"/>
                <w:szCs w:val="22"/>
              </w:rPr>
            </w:pPr>
            <w:r>
              <w:rPr>
                <w:rFonts w:hint="eastAsia"/>
                <w:sz w:val="22"/>
                <w:szCs w:val="22"/>
              </w:rPr>
              <w:t>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酸性红B高效降解菌的分离鉴定及降解特性</w:t>
            </w:r>
          </w:p>
        </w:tc>
        <w:tc>
          <w:tcPr>
            <w:tcW w:w="992" w:type="dxa"/>
            <w:vAlign w:val="center"/>
          </w:tcPr>
          <w:p>
            <w:pPr>
              <w:jc w:val="center"/>
              <w:rPr>
                <w:rFonts w:ascii="宋体" w:hAnsi="宋体" w:cs="宋体"/>
                <w:sz w:val="22"/>
                <w:szCs w:val="22"/>
              </w:rPr>
            </w:pPr>
            <w:r>
              <w:rPr>
                <w:rFonts w:hint="eastAsia"/>
                <w:sz w:val="22"/>
                <w:szCs w:val="22"/>
              </w:rPr>
              <w:t>俞明亮</w:t>
            </w:r>
          </w:p>
        </w:tc>
        <w:tc>
          <w:tcPr>
            <w:tcW w:w="1843" w:type="dxa"/>
            <w:vAlign w:val="center"/>
          </w:tcPr>
          <w:p>
            <w:pPr>
              <w:rPr>
                <w:rFonts w:ascii="宋体" w:hAnsi="宋体" w:cs="宋体"/>
                <w:sz w:val="22"/>
                <w:szCs w:val="22"/>
              </w:rPr>
            </w:pPr>
            <w:r>
              <w:rPr>
                <w:rFonts w:hint="eastAsia"/>
                <w:sz w:val="22"/>
                <w:szCs w:val="22"/>
              </w:rPr>
              <w:t>曹德菊</w:t>
            </w:r>
          </w:p>
        </w:tc>
        <w:tc>
          <w:tcPr>
            <w:tcW w:w="1811" w:type="dxa"/>
            <w:vAlign w:val="center"/>
          </w:tcPr>
          <w:p>
            <w:pPr>
              <w:jc w:val="center"/>
              <w:rPr>
                <w:rFonts w:ascii="宋体" w:hAnsi="宋体" w:cs="宋体"/>
                <w:sz w:val="22"/>
                <w:szCs w:val="22"/>
              </w:rPr>
            </w:pPr>
            <w:r>
              <w:rPr>
                <w:rFonts w:hint="eastAsia"/>
                <w:sz w:val="22"/>
                <w:szCs w:val="22"/>
              </w:rPr>
              <w:t>资环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旁流水冷却节能减排设备</w:t>
            </w:r>
          </w:p>
        </w:tc>
        <w:tc>
          <w:tcPr>
            <w:tcW w:w="992" w:type="dxa"/>
            <w:vAlign w:val="center"/>
          </w:tcPr>
          <w:p>
            <w:pPr>
              <w:jc w:val="center"/>
              <w:rPr>
                <w:rFonts w:ascii="宋体" w:hAnsi="宋体" w:cs="宋体"/>
                <w:sz w:val="22"/>
                <w:szCs w:val="22"/>
              </w:rPr>
            </w:pPr>
            <w:r>
              <w:rPr>
                <w:rFonts w:hint="eastAsia"/>
                <w:sz w:val="22"/>
                <w:szCs w:val="22"/>
              </w:rPr>
              <w:t>王  洵</w:t>
            </w:r>
          </w:p>
        </w:tc>
        <w:tc>
          <w:tcPr>
            <w:tcW w:w="1843" w:type="dxa"/>
            <w:vAlign w:val="center"/>
          </w:tcPr>
          <w:p>
            <w:pPr>
              <w:rPr>
                <w:rFonts w:ascii="宋体" w:hAnsi="宋体" w:cs="宋体"/>
                <w:sz w:val="22"/>
                <w:szCs w:val="22"/>
              </w:rPr>
            </w:pPr>
            <w:r>
              <w:rPr>
                <w:rFonts w:hint="eastAsia"/>
                <w:sz w:val="22"/>
                <w:szCs w:val="22"/>
              </w:rPr>
              <w:t>杨书运</w:t>
            </w:r>
          </w:p>
        </w:tc>
        <w:tc>
          <w:tcPr>
            <w:tcW w:w="1811" w:type="dxa"/>
            <w:vAlign w:val="center"/>
          </w:tcPr>
          <w:p>
            <w:pPr>
              <w:jc w:val="center"/>
              <w:rPr>
                <w:rFonts w:ascii="宋体" w:hAnsi="宋体" w:cs="宋体"/>
                <w:sz w:val="22"/>
                <w:szCs w:val="22"/>
              </w:rPr>
            </w:pPr>
            <w:r>
              <w:rPr>
                <w:rFonts w:hint="eastAsia"/>
                <w:sz w:val="22"/>
                <w:szCs w:val="22"/>
              </w:rPr>
              <w:t>资环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百雀羚水能量系列运输及展示于一体包装设计</w:t>
            </w:r>
          </w:p>
        </w:tc>
        <w:tc>
          <w:tcPr>
            <w:tcW w:w="992" w:type="dxa"/>
            <w:vAlign w:val="center"/>
          </w:tcPr>
          <w:p>
            <w:pPr>
              <w:jc w:val="center"/>
              <w:rPr>
                <w:rFonts w:ascii="宋体" w:hAnsi="宋体" w:cs="宋体"/>
                <w:sz w:val="22"/>
                <w:szCs w:val="22"/>
              </w:rPr>
            </w:pPr>
            <w:r>
              <w:rPr>
                <w:rFonts w:hint="eastAsia"/>
                <w:sz w:val="22"/>
                <w:szCs w:val="22"/>
              </w:rPr>
              <w:t xml:space="preserve"> 米李娜　</w:t>
            </w:r>
          </w:p>
        </w:tc>
        <w:tc>
          <w:tcPr>
            <w:tcW w:w="1843" w:type="dxa"/>
            <w:vAlign w:val="center"/>
          </w:tcPr>
          <w:p>
            <w:pPr>
              <w:rPr>
                <w:rFonts w:ascii="宋体" w:hAnsi="宋体" w:cs="宋体"/>
                <w:sz w:val="22"/>
                <w:szCs w:val="22"/>
              </w:rPr>
            </w:pPr>
            <w:r>
              <w:rPr>
                <w:rFonts w:hint="eastAsia"/>
                <w:sz w:val="22"/>
                <w:szCs w:val="22"/>
              </w:rPr>
              <w:t>王宝霞　</w:t>
            </w:r>
          </w:p>
        </w:tc>
        <w:tc>
          <w:tcPr>
            <w:tcW w:w="1811" w:type="dxa"/>
            <w:vAlign w:val="center"/>
          </w:tcPr>
          <w:p>
            <w:pPr>
              <w:jc w:val="center"/>
              <w:rPr>
                <w:rFonts w:ascii="宋体" w:hAnsi="宋体" w:cs="宋体"/>
                <w:sz w:val="22"/>
                <w:szCs w:val="22"/>
              </w:rPr>
            </w:pPr>
            <w:r>
              <w:rPr>
                <w:rFonts w:hint="eastAsia"/>
                <w:sz w:val="22"/>
                <w:szCs w:val="22"/>
              </w:rPr>
              <w:t>轻纺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基于深度学习的物联网监控视频中农业害虫识别</w:t>
            </w:r>
          </w:p>
        </w:tc>
        <w:tc>
          <w:tcPr>
            <w:tcW w:w="992" w:type="dxa"/>
            <w:vAlign w:val="center"/>
          </w:tcPr>
          <w:p>
            <w:pPr>
              <w:jc w:val="center"/>
              <w:rPr>
                <w:rFonts w:ascii="宋体" w:hAnsi="宋体" w:cs="宋体"/>
                <w:sz w:val="22"/>
                <w:szCs w:val="22"/>
              </w:rPr>
            </w:pPr>
            <w:r>
              <w:rPr>
                <w:rFonts w:hint="eastAsia"/>
                <w:sz w:val="22"/>
                <w:szCs w:val="22"/>
              </w:rPr>
              <w:t>程  曦</w:t>
            </w:r>
          </w:p>
        </w:tc>
        <w:tc>
          <w:tcPr>
            <w:tcW w:w="1843" w:type="dxa"/>
            <w:vAlign w:val="center"/>
          </w:tcPr>
          <w:p>
            <w:pPr>
              <w:rPr>
                <w:rFonts w:ascii="宋体" w:hAnsi="宋体" w:cs="宋体"/>
                <w:sz w:val="22"/>
                <w:szCs w:val="22"/>
              </w:rPr>
            </w:pPr>
            <w:r>
              <w:rPr>
                <w:rFonts w:hint="eastAsia"/>
                <w:sz w:val="22"/>
                <w:szCs w:val="22"/>
              </w:rPr>
              <w:t>乐  毅  吴云志</w:t>
            </w:r>
          </w:p>
        </w:tc>
        <w:tc>
          <w:tcPr>
            <w:tcW w:w="1811" w:type="dxa"/>
            <w:vAlign w:val="center"/>
          </w:tcPr>
          <w:p>
            <w:pPr>
              <w:jc w:val="center"/>
              <w:rPr>
                <w:rFonts w:ascii="宋体" w:hAnsi="宋体" w:cs="宋体"/>
                <w:sz w:val="22"/>
                <w:szCs w:val="22"/>
              </w:rPr>
            </w:pPr>
            <w:r>
              <w:rPr>
                <w:rFonts w:hint="eastAsia"/>
                <w:sz w:val="22"/>
                <w:szCs w:val="22"/>
              </w:rPr>
              <w:t>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精准扶贫背景下农村特色产业发展　</w:t>
            </w:r>
          </w:p>
        </w:tc>
        <w:tc>
          <w:tcPr>
            <w:tcW w:w="992" w:type="dxa"/>
            <w:vAlign w:val="center"/>
          </w:tcPr>
          <w:p>
            <w:pPr>
              <w:jc w:val="center"/>
              <w:rPr>
                <w:rFonts w:ascii="宋体" w:hAnsi="宋体" w:cs="宋体"/>
                <w:sz w:val="22"/>
                <w:szCs w:val="22"/>
              </w:rPr>
            </w:pPr>
            <w:r>
              <w:rPr>
                <w:rFonts w:hint="eastAsia"/>
                <w:sz w:val="22"/>
                <w:szCs w:val="22"/>
              </w:rPr>
              <w:t>王甜甜</w:t>
            </w:r>
          </w:p>
        </w:tc>
        <w:tc>
          <w:tcPr>
            <w:tcW w:w="1843" w:type="dxa"/>
            <w:vAlign w:val="center"/>
          </w:tcPr>
          <w:p>
            <w:pPr>
              <w:rPr>
                <w:rFonts w:ascii="宋体" w:hAnsi="宋体" w:cs="宋体"/>
                <w:sz w:val="22"/>
                <w:szCs w:val="22"/>
              </w:rPr>
            </w:pPr>
            <w:r>
              <w:rPr>
                <w:rFonts w:hint="eastAsia"/>
                <w:sz w:val="22"/>
                <w:szCs w:val="22"/>
              </w:rPr>
              <w:t>徐支青</w:t>
            </w:r>
          </w:p>
        </w:tc>
        <w:tc>
          <w:tcPr>
            <w:tcW w:w="1811" w:type="dxa"/>
            <w:vAlign w:val="center"/>
          </w:tcPr>
          <w:p>
            <w:pPr>
              <w:jc w:val="center"/>
              <w:rPr>
                <w:rFonts w:ascii="宋体" w:hAnsi="宋体" w:cs="宋体"/>
                <w:sz w:val="22"/>
                <w:szCs w:val="22"/>
              </w:rPr>
            </w:pPr>
            <w:r>
              <w:rPr>
                <w:rFonts w:hint="eastAsia"/>
                <w:sz w:val="22"/>
                <w:szCs w:val="22"/>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芜湖市城市土地利用效益评价</w:t>
            </w:r>
          </w:p>
        </w:tc>
        <w:tc>
          <w:tcPr>
            <w:tcW w:w="992" w:type="dxa"/>
            <w:vAlign w:val="center"/>
          </w:tcPr>
          <w:p>
            <w:pPr>
              <w:jc w:val="center"/>
              <w:rPr>
                <w:rFonts w:ascii="宋体" w:hAnsi="宋体" w:cs="宋体"/>
                <w:sz w:val="22"/>
                <w:szCs w:val="22"/>
              </w:rPr>
            </w:pPr>
            <w:r>
              <w:rPr>
                <w:rFonts w:hint="eastAsia"/>
                <w:sz w:val="22"/>
                <w:szCs w:val="22"/>
              </w:rPr>
              <w:t>李  欣</w:t>
            </w:r>
          </w:p>
        </w:tc>
        <w:tc>
          <w:tcPr>
            <w:tcW w:w="1843" w:type="dxa"/>
            <w:vAlign w:val="center"/>
          </w:tcPr>
          <w:p>
            <w:pPr>
              <w:rPr>
                <w:rFonts w:ascii="宋体" w:hAnsi="宋体" w:cs="宋体"/>
                <w:sz w:val="22"/>
                <w:szCs w:val="22"/>
              </w:rPr>
            </w:pPr>
            <w:r>
              <w:rPr>
                <w:rFonts w:hint="eastAsia"/>
                <w:sz w:val="22"/>
                <w:szCs w:val="22"/>
              </w:rPr>
              <w:t>何如海</w:t>
            </w:r>
          </w:p>
        </w:tc>
        <w:tc>
          <w:tcPr>
            <w:tcW w:w="1811" w:type="dxa"/>
            <w:vAlign w:val="center"/>
          </w:tcPr>
          <w:p>
            <w:pPr>
              <w:jc w:val="center"/>
              <w:rPr>
                <w:rFonts w:ascii="宋体" w:hAnsi="宋体" w:cs="宋体"/>
                <w:sz w:val="22"/>
                <w:szCs w:val="22"/>
              </w:rPr>
            </w:pPr>
            <w:r>
              <w:rPr>
                <w:rFonts w:hint="eastAsia"/>
                <w:sz w:val="22"/>
                <w:szCs w:val="22"/>
              </w:rPr>
              <w:t>研院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vAlign w:val="center"/>
          </w:tcPr>
          <w:p>
            <w:pPr>
              <w:jc w:val="center"/>
              <w:rPr>
                <w:rFonts w:hint="eastAsia" w:ascii="宋体" w:hAnsi="宋体"/>
                <w:b/>
                <w:sz w:val="24"/>
              </w:rPr>
            </w:pPr>
            <w:r>
              <w:rPr>
                <w:rFonts w:hint="eastAsia" w:ascii="宋体" w:hAnsi="宋体"/>
                <w:b/>
                <w:sz w:val="24"/>
              </w:rPr>
              <w:t>优</w:t>
            </w:r>
          </w:p>
          <w:p>
            <w:pPr>
              <w:jc w:val="center"/>
              <w:rPr>
                <w:rFonts w:hint="eastAsia" w:ascii="宋体" w:hAnsi="宋体"/>
                <w:b/>
                <w:sz w:val="24"/>
              </w:rPr>
            </w:pPr>
            <w:r>
              <w:rPr>
                <w:rFonts w:hint="eastAsia" w:ascii="宋体" w:hAnsi="宋体"/>
                <w:b/>
                <w:sz w:val="24"/>
              </w:rPr>
              <w:t>秀</w:t>
            </w:r>
          </w:p>
          <w:p>
            <w:pPr>
              <w:jc w:val="center"/>
              <w:rPr>
                <w:rFonts w:hint="eastAsia" w:ascii="宋体" w:hAnsi="宋体"/>
                <w:b/>
                <w:sz w:val="24"/>
              </w:rPr>
            </w:pPr>
            <w:r>
              <w:rPr>
                <w:rFonts w:hint="eastAsia" w:ascii="宋体" w:hAnsi="宋体"/>
                <w:b/>
                <w:sz w:val="24"/>
              </w:rPr>
              <w:t>奖</w:t>
            </w:r>
          </w:p>
          <w:p>
            <w:pPr>
              <w:jc w:val="center"/>
              <w:rPr>
                <w:rFonts w:hint="eastAsia" w:ascii="宋体" w:hAnsi="宋体"/>
                <w:b/>
                <w:sz w:val="24"/>
              </w:rPr>
            </w:pPr>
          </w:p>
        </w:tc>
        <w:tc>
          <w:tcPr>
            <w:tcW w:w="4210" w:type="dxa"/>
            <w:vAlign w:val="center"/>
          </w:tcPr>
          <w:p>
            <w:pPr>
              <w:rPr>
                <w:rFonts w:ascii="宋体" w:hAnsi="宋体" w:cs="宋体"/>
                <w:sz w:val="22"/>
                <w:szCs w:val="22"/>
              </w:rPr>
            </w:pPr>
            <w:r>
              <w:rPr>
                <w:rFonts w:hint="eastAsia"/>
                <w:sz w:val="22"/>
                <w:szCs w:val="22"/>
              </w:rPr>
              <w:t>机插水稻冠层空间分异性及其对产量形成的影响</w:t>
            </w:r>
          </w:p>
        </w:tc>
        <w:tc>
          <w:tcPr>
            <w:tcW w:w="992" w:type="dxa"/>
            <w:vAlign w:val="center"/>
          </w:tcPr>
          <w:p>
            <w:pPr>
              <w:jc w:val="center"/>
              <w:rPr>
                <w:rFonts w:ascii="宋体" w:hAnsi="宋体" w:cs="宋体"/>
                <w:sz w:val="22"/>
                <w:szCs w:val="22"/>
              </w:rPr>
            </w:pPr>
            <w:r>
              <w:rPr>
                <w:rFonts w:hint="eastAsia"/>
                <w:sz w:val="22"/>
                <w:szCs w:val="22"/>
              </w:rPr>
              <w:t>吴  靓</w:t>
            </w:r>
          </w:p>
        </w:tc>
        <w:tc>
          <w:tcPr>
            <w:tcW w:w="1843" w:type="dxa"/>
            <w:vAlign w:val="center"/>
          </w:tcPr>
          <w:p>
            <w:pPr>
              <w:rPr>
                <w:rFonts w:ascii="宋体" w:hAnsi="宋体" w:cs="宋体"/>
                <w:sz w:val="22"/>
                <w:szCs w:val="22"/>
              </w:rPr>
            </w:pPr>
            <w:r>
              <w:rPr>
                <w:rFonts w:hint="eastAsia"/>
                <w:sz w:val="22"/>
                <w:szCs w:val="22"/>
              </w:rPr>
              <w:t>何海兵</w:t>
            </w:r>
          </w:p>
        </w:tc>
        <w:tc>
          <w:tcPr>
            <w:tcW w:w="1811" w:type="dxa"/>
            <w:vAlign w:val="center"/>
          </w:tcPr>
          <w:p>
            <w:pPr>
              <w:jc w:val="center"/>
              <w:rPr>
                <w:rFonts w:ascii="宋体" w:hAnsi="宋体" w:cs="宋体"/>
                <w:sz w:val="22"/>
                <w:szCs w:val="22"/>
              </w:rPr>
            </w:pPr>
            <w:r>
              <w:rPr>
                <w:rFonts w:hint="eastAsia"/>
                <w:sz w:val="22"/>
                <w:szCs w:val="22"/>
              </w:rPr>
              <w:t>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一种筛选杀菌剂的培养基及其筛选方法</w:t>
            </w:r>
          </w:p>
        </w:tc>
        <w:tc>
          <w:tcPr>
            <w:tcW w:w="992" w:type="dxa"/>
            <w:vAlign w:val="center"/>
          </w:tcPr>
          <w:p>
            <w:pPr>
              <w:jc w:val="center"/>
              <w:rPr>
                <w:rFonts w:ascii="宋体" w:hAnsi="宋体" w:cs="宋体"/>
                <w:sz w:val="22"/>
                <w:szCs w:val="22"/>
              </w:rPr>
            </w:pPr>
            <w:r>
              <w:rPr>
                <w:rFonts w:hint="eastAsia"/>
                <w:sz w:val="22"/>
                <w:szCs w:val="22"/>
              </w:rPr>
              <w:t>常  笑</w:t>
            </w:r>
          </w:p>
        </w:tc>
        <w:tc>
          <w:tcPr>
            <w:tcW w:w="1843" w:type="dxa"/>
            <w:vAlign w:val="center"/>
          </w:tcPr>
          <w:p>
            <w:pPr>
              <w:rPr>
                <w:rFonts w:ascii="宋体" w:hAnsi="宋体" w:cs="宋体"/>
                <w:sz w:val="22"/>
                <w:szCs w:val="22"/>
              </w:rPr>
            </w:pPr>
            <w:r>
              <w:rPr>
                <w:rFonts w:hint="eastAsia"/>
                <w:sz w:val="22"/>
                <w:szCs w:val="22"/>
              </w:rPr>
              <w:t>叶振风  赵  婷</w:t>
            </w:r>
          </w:p>
        </w:tc>
        <w:tc>
          <w:tcPr>
            <w:tcW w:w="1811" w:type="dxa"/>
            <w:vAlign w:val="center"/>
          </w:tcPr>
          <w:p>
            <w:pPr>
              <w:jc w:val="center"/>
              <w:rPr>
                <w:rFonts w:ascii="宋体" w:hAnsi="宋体" w:cs="宋体"/>
                <w:sz w:val="22"/>
                <w:szCs w:val="22"/>
              </w:rPr>
            </w:pPr>
            <w:r>
              <w:rPr>
                <w:rFonts w:hint="eastAsia"/>
                <w:sz w:val="22"/>
                <w:szCs w:val="22"/>
              </w:rPr>
              <w:t>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PPRV受体Nectin-4的克隆表达、ORFV DNA疫苗构建及检测方法建立</w:t>
            </w:r>
          </w:p>
        </w:tc>
        <w:tc>
          <w:tcPr>
            <w:tcW w:w="992" w:type="dxa"/>
            <w:vAlign w:val="center"/>
          </w:tcPr>
          <w:p>
            <w:pPr>
              <w:jc w:val="center"/>
              <w:rPr>
                <w:rFonts w:ascii="宋体" w:hAnsi="宋体" w:cs="宋体"/>
                <w:sz w:val="22"/>
                <w:szCs w:val="22"/>
              </w:rPr>
            </w:pPr>
            <w:r>
              <w:rPr>
                <w:rFonts w:hint="eastAsia"/>
                <w:sz w:val="22"/>
                <w:szCs w:val="22"/>
              </w:rPr>
              <w:t>白彩霞</w:t>
            </w:r>
          </w:p>
        </w:tc>
        <w:tc>
          <w:tcPr>
            <w:tcW w:w="1843" w:type="dxa"/>
            <w:vAlign w:val="center"/>
          </w:tcPr>
          <w:p>
            <w:pPr>
              <w:rPr>
                <w:rFonts w:ascii="宋体" w:hAnsi="宋体" w:cs="宋体"/>
                <w:sz w:val="22"/>
                <w:szCs w:val="22"/>
              </w:rPr>
            </w:pPr>
            <w:r>
              <w:rPr>
                <w:rFonts w:hint="eastAsia"/>
                <w:sz w:val="22"/>
                <w:szCs w:val="22"/>
              </w:rPr>
              <w:t>王  勇</w:t>
            </w:r>
          </w:p>
        </w:tc>
        <w:tc>
          <w:tcPr>
            <w:tcW w:w="1811" w:type="dxa"/>
            <w:vAlign w:val="center"/>
          </w:tcPr>
          <w:p>
            <w:pPr>
              <w:jc w:val="center"/>
              <w:rPr>
                <w:rFonts w:ascii="宋体" w:hAnsi="宋体" w:cs="宋体"/>
                <w:sz w:val="22"/>
                <w:szCs w:val="22"/>
              </w:rPr>
            </w:pPr>
            <w:r>
              <w:rPr>
                <w:rFonts w:hint="eastAsia"/>
                <w:sz w:val="22"/>
                <w:szCs w:val="22"/>
              </w:rPr>
              <w:t>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黑曲霉液态发酵制备高茶褐素速溶黑茶产品</w:t>
            </w:r>
          </w:p>
        </w:tc>
        <w:tc>
          <w:tcPr>
            <w:tcW w:w="992" w:type="dxa"/>
            <w:vAlign w:val="center"/>
          </w:tcPr>
          <w:p>
            <w:pPr>
              <w:jc w:val="center"/>
              <w:rPr>
                <w:rFonts w:ascii="宋体" w:hAnsi="宋体" w:cs="宋体"/>
                <w:sz w:val="22"/>
                <w:szCs w:val="22"/>
              </w:rPr>
            </w:pPr>
            <w:r>
              <w:rPr>
                <w:rFonts w:hint="eastAsia"/>
                <w:sz w:val="22"/>
                <w:szCs w:val="22"/>
              </w:rPr>
              <w:t>王玉婉</w:t>
            </w:r>
          </w:p>
        </w:tc>
        <w:tc>
          <w:tcPr>
            <w:tcW w:w="1843" w:type="dxa"/>
            <w:vAlign w:val="center"/>
          </w:tcPr>
          <w:p>
            <w:pPr>
              <w:rPr>
                <w:rFonts w:hint="eastAsia"/>
                <w:sz w:val="22"/>
                <w:szCs w:val="22"/>
              </w:rPr>
            </w:pPr>
            <w:r>
              <w:rPr>
                <w:rFonts w:hint="eastAsia"/>
                <w:sz w:val="22"/>
                <w:szCs w:val="22"/>
              </w:rPr>
              <w:t>高学玲  张国学</w:t>
            </w:r>
          </w:p>
          <w:p>
            <w:pPr>
              <w:rPr>
                <w:rFonts w:ascii="宋体" w:hAnsi="宋体" w:cs="宋体"/>
                <w:sz w:val="22"/>
                <w:szCs w:val="22"/>
              </w:rPr>
            </w:pPr>
            <w:r>
              <w:rPr>
                <w:rFonts w:hint="eastAsia" w:ascii="宋体" w:hAnsi="宋体" w:cs="宋体"/>
                <w:sz w:val="22"/>
                <w:szCs w:val="22"/>
              </w:rPr>
              <w:t>马静静</w:t>
            </w:r>
          </w:p>
        </w:tc>
        <w:tc>
          <w:tcPr>
            <w:tcW w:w="1811" w:type="dxa"/>
            <w:vAlign w:val="center"/>
          </w:tcPr>
          <w:p>
            <w:pPr>
              <w:jc w:val="center"/>
              <w:rPr>
                <w:rFonts w:ascii="宋体" w:hAnsi="宋体" w:cs="宋体"/>
                <w:sz w:val="22"/>
                <w:szCs w:val="22"/>
              </w:rPr>
            </w:pPr>
            <w:r>
              <w:rPr>
                <w:rFonts w:hint="eastAsia"/>
                <w:sz w:val="22"/>
                <w:szCs w:val="22"/>
              </w:rPr>
              <w:t>茶食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枇杷叶预防高血糖高血脂症的研究</w:t>
            </w:r>
          </w:p>
        </w:tc>
        <w:tc>
          <w:tcPr>
            <w:tcW w:w="992" w:type="dxa"/>
            <w:vAlign w:val="center"/>
          </w:tcPr>
          <w:p>
            <w:pPr>
              <w:jc w:val="center"/>
              <w:rPr>
                <w:rFonts w:ascii="宋体" w:hAnsi="宋体" w:cs="宋体"/>
                <w:sz w:val="22"/>
                <w:szCs w:val="22"/>
              </w:rPr>
            </w:pPr>
            <w:r>
              <w:rPr>
                <w:rFonts w:hint="eastAsia"/>
                <w:sz w:val="22"/>
                <w:szCs w:val="22"/>
              </w:rPr>
              <w:t>陈  博</w:t>
            </w:r>
          </w:p>
        </w:tc>
        <w:tc>
          <w:tcPr>
            <w:tcW w:w="1843" w:type="dxa"/>
            <w:vAlign w:val="center"/>
          </w:tcPr>
          <w:p>
            <w:pPr>
              <w:rPr>
                <w:rFonts w:hint="eastAsia"/>
                <w:sz w:val="22"/>
                <w:szCs w:val="22"/>
              </w:rPr>
            </w:pPr>
            <w:r>
              <w:rPr>
                <w:rFonts w:hint="eastAsia"/>
                <w:sz w:val="22"/>
                <w:szCs w:val="22"/>
              </w:rPr>
              <w:t>张  梁  张国学</w:t>
            </w:r>
          </w:p>
          <w:p>
            <w:pPr>
              <w:rPr>
                <w:rFonts w:ascii="宋体" w:hAnsi="宋体" w:cs="宋体"/>
                <w:sz w:val="22"/>
                <w:szCs w:val="22"/>
              </w:rPr>
            </w:pPr>
            <w:r>
              <w:rPr>
                <w:rFonts w:hint="eastAsia" w:ascii="宋体" w:hAnsi="宋体" w:cs="宋体"/>
                <w:sz w:val="22"/>
                <w:szCs w:val="22"/>
              </w:rPr>
              <w:t>马静静</w:t>
            </w:r>
          </w:p>
        </w:tc>
        <w:tc>
          <w:tcPr>
            <w:tcW w:w="1811" w:type="dxa"/>
            <w:vAlign w:val="center"/>
          </w:tcPr>
          <w:p>
            <w:pPr>
              <w:jc w:val="center"/>
              <w:rPr>
                <w:rFonts w:ascii="宋体" w:hAnsi="宋体" w:cs="宋体"/>
                <w:sz w:val="22"/>
                <w:szCs w:val="22"/>
              </w:rPr>
            </w:pPr>
            <w:r>
              <w:rPr>
                <w:rFonts w:hint="eastAsia"/>
                <w:sz w:val="22"/>
                <w:szCs w:val="22"/>
              </w:rPr>
              <w:t>茶食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污泥-茶渣生物炭吸附亚甲基蓝:动力学、热力学和吸附机理研究</w:t>
            </w:r>
          </w:p>
        </w:tc>
        <w:tc>
          <w:tcPr>
            <w:tcW w:w="992" w:type="dxa"/>
            <w:vAlign w:val="center"/>
          </w:tcPr>
          <w:p>
            <w:pPr>
              <w:jc w:val="center"/>
              <w:rPr>
                <w:rFonts w:ascii="宋体" w:hAnsi="宋体" w:cs="宋体"/>
                <w:sz w:val="22"/>
                <w:szCs w:val="22"/>
              </w:rPr>
            </w:pPr>
            <w:r>
              <w:rPr>
                <w:rFonts w:hint="eastAsia"/>
                <w:sz w:val="22"/>
                <w:szCs w:val="22"/>
              </w:rPr>
              <w:t>李  慧</w:t>
            </w:r>
          </w:p>
        </w:tc>
        <w:tc>
          <w:tcPr>
            <w:tcW w:w="1843" w:type="dxa"/>
            <w:vAlign w:val="center"/>
          </w:tcPr>
          <w:p>
            <w:pPr>
              <w:rPr>
                <w:rFonts w:ascii="宋体" w:hAnsi="宋体" w:cs="宋体"/>
                <w:sz w:val="22"/>
                <w:szCs w:val="22"/>
              </w:rPr>
            </w:pPr>
            <w:r>
              <w:rPr>
                <w:rFonts w:hint="eastAsia"/>
                <w:sz w:val="22"/>
                <w:szCs w:val="22"/>
              </w:rPr>
              <w:t>范世锁</w:t>
            </w:r>
          </w:p>
        </w:tc>
        <w:tc>
          <w:tcPr>
            <w:tcW w:w="1811" w:type="dxa"/>
            <w:vAlign w:val="center"/>
          </w:tcPr>
          <w:p>
            <w:pPr>
              <w:jc w:val="center"/>
              <w:rPr>
                <w:rFonts w:ascii="宋体" w:hAnsi="宋体" w:cs="宋体"/>
                <w:sz w:val="22"/>
                <w:szCs w:val="22"/>
              </w:rPr>
            </w:pPr>
            <w:r>
              <w:rPr>
                <w:rFonts w:hint="eastAsia"/>
                <w:sz w:val="22"/>
                <w:szCs w:val="22"/>
              </w:rPr>
              <w:t>资环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基于WebGIS的土壤墒情监测技术研究与应用</w:t>
            </w:r>
          </w:p>
        </w:tc>
        <w:tc>
          <w:tcPr>
            <w:tcW w:w="992" w:type="dxa"/>
            <w:vAlign w:val="center"/>
          </w:tcPr>
          <w:p>
            <w:pPr>
              <w:jc w:val="center"/>
              <w:rPr>
                <w:rFonts w:ascii="宋体" w:hAnsi="宋体" w:cs="宋体"/>
                <w:sz w:val="22"/>
                <w:szCs w:val="22"/>
              </w:rPr>
            </w:pPr>
            <w:r>
              <w:rPr>
                <w:rFonts w:hint="eastAsia"/>
                <w:sz w:val="22"/>
                <w:szCs w:val="22"/>
              </w:rPr>
              <w:t>赵  一</w:t>
            </w:r>
          </w:p>
        </w:tc>
        <w:tc>
          <w:tcPr>
            <w:tcW w:w="1843" w:type="dxa"/>
            <w:vAlign w:val="center"/>
          </w:tcPr>
          <w:p>
            <w:pPr>
              <w:rPr>
                <w:rFonts w:ascii="宋体" w:hAnsi="宋体" w:cs="宋体"/>
                <w:sz w:val="22"/>
                <w:szCs w:val="22"/>
              </w:rPr>
            </w:pPr>
            <w:r>
              <w:rPr>
                <w:rFonts w:hint="eastAsia"/>
                <w:sz w:val="22"/>
                <w:szCs w:val="22"/>
              </w:rPr>
              <w:t xml:space="preserve">马友华  王  强  </w:t>
            </w:r>
          </w:p>
        </w:tc>
        <w:tc>
          <w:tcPr>
            <w:tcW w:w="1811" w:type="dxa"/>
            <w:vAlign w:val="center"/>
          </w:tcPr>
          <w:p>
            <w:pPr>
              <w:jc w:val="center"/>
              <w:rPr>
                <w:rFonts w:ascii="宋体" w:hAnsi="宋体" w:cs="宋体"/>
                <w:sz w:val="22"/>
                <w:szCs w:val="22"/>
              </w:rPr>
            </w:pPr>
            <w:r>
              <w:rPr>
                <w:rFonts w:hint="eastAsia"/>
                <w:sz w:val="22"/>
                <w:szCs w:val="22"/>
              </w:rPr>
              <w:t>资环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合肥膨胀土的抗剪强度与含水量关系的实验研究　</w:t>
            </w:r>
          </w:p>
        </w:tc>
        <w:tc>
          <w:tcPr>
            <w:tcW w:w="992" w:type="dxa"/>
            <w:vAlign w:val="center"/>
          </w:tcPr>
          <w:p>
            <w:pPr>
              <w:jc w:val="center"/>
              <w:rPr>
                <w:sz w:val="22"/>
                <w:szCs w:val="22"/>
              </w:rPr>
            </w:pPr>
            <w:r>
              <w:rPr>
                <w:rFonts w:hint="eastAsia"/>
                <w:sz w:val="22"/>
                <w:szCs w:val="22"/>
              </w:rPr>
              <w:t>孙  祥　</w:t>
            </w:r>
          </w:p>
        </w:tc>
        <w:tc>
          <w:tcPr>
            <w:tcW w:w="1843" w:type="dxa"/>
            <w:vAlign w:val="center"/>
          </w:tcPr>
          <w:p>
            <w:pPr>
              <w:rPr>
                <w:rFonts w:ascii="宋体" w:hAnsi="宋体" w:cs="宋体"/>
                <w:sz w:val="22"/>
                <w:szCs w:val="22"/>
              </w:rPr>
            </w:pPr>
            <w:r>
              <w:rPr>
                <w:rFonts w:hint="eastAsia"/>
                <w:sz w:val="22"/>
                <w:szCs w:val="22"/>
              </w:rPr>
              <w:t>吴照学　</w:t>
            </w:r>
          </w:p>
        </w:tc>
        <w:tc>
          <w:tcPr>
            <w:tcW w:w="1811" w:type="dxa"/>
            <w:vAlign w:val="center"/>
          </w:tcPr>
          <w:p>
            <w:pPr>
              <w:jc w:val="center"/>
              <w:rPr>
                <w:rFonts w:ascii="宋体" w:hAnsi="宋体" w:cs="宋体"/>
                <w:sz w:val="22"/>
                <w:szCs w:val="22"/>
              </w:rPr>
            </w:pPr>
            <w:r>
              <w:rPr>
                <w:rFonts w:hint="eastAsia"/>
                <w:sz w:val="22"/>
                <w:szCs w:val="22"/>
              </w:rPr>
              <w:t>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畜禽舍防疫系统</w:t>
            </w:r>
          </w:p>
        </w:tc>
        <w:tc>
          <w:tcPr>
            <w:tcW w:w="992" w:type="dxa"/>
            <w:vAlign w:val="center"/>
          </w:tcPr>
          <w:p>
            <w:pPr>
              <w:jc w:val="center"/>
              <w:rPr>
                <w:rFonts w:ascii="宋体" w:hAnsi="宋体" w:cs="宋体"/>
                <w:sz w:val="22"/>
                <w:szCs w:val="22"/>
              </w:rPr>
            </w:pPr>
            <w:r>
              <w:rPr>
                <w:rFonts w:hint="eastAsia"/>
                <w:sz w:val="22"/>
                <w:szCs w:val="22"/>
              </w:rPr>
              <w:t>韩悦悦</w:t>
            </w:r>
          </w:p>
        </w:tc>
        <w:tc>
          <w:tcPr>
            <w:tcW w:w="1843" w:type="dxa"/>
            <w:vAlign w:val="center"/>
          </w:tcPr>
          <w:p>
            <w:pPr>
              <w:rPr>
                <w:rFonts w:ascii="宋体" w:hAnsi="宋体" w:cs="宋体"/>
                <w:sz w:val="22"/>
                <w:szCs w:val="22"/>
              </w:rPr>
            </w:pPr>
            <w:r>
              <w:rPr>
                <w:rFonts w:hint="eastAsia"/>
                <w:sz w:val="22"/>
                <w:szCs w:val="22"/>
              </w:rPr>
              <w:t>辜丽川</w:t>
            </w:r>
          </w:p>
        </w:tc>
        <w:tc>
          <w:tcPr>
            <w:tcW w:w="1811" w:type="dxa"/>
            <w:vAlign w:val="center"/>
          </w:tcPr>
          <w:p>
            <w:pPr>
              <w:jc w:val="center"/>
              <w:rPr>
                <w:rFonts w:ascii="宋体" w:hAnsi="宋体" w:cs="宋体"/>
                <w:sz w:val="22"/>
                <w:szCs w:val="22"/>
              </w:rPr>
            </w:pPr>
            <w:r>
              <w:rPr>
                <w:rFonts w:hint="eastAsia"/>
                <w:sz w:val="22"/>
                <w:szCs w:val="22"/>
              </w:rPr>
              <w:t>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浅析德国鲁尔区及鲁尔集团的发展轨迹对铜陵有色工业转型发展的借鉴意义　</w:t>
            </w:r>
          </w:p>
        </w:tc>
        <w:tc>
          <w:tcPr>
            <w:tcW w:w="992" w:type="dxa"/>
            <w:vAlign w:val="center"/>
          </w:tcPr>
          <w:p>
            <w:pPr>
              <w:jc w:val="center"/>
              <w:rPr>
                <w:rFonts w:ascii="宋体" w:hAnsi="宋体" w:cs="宋体"/>
                <w:sz w:val="22"/>
                <w:szCs w:val="22"/>
              </w:rPr>
            </w:pPr>
            <w:r>
              <w:rPr>
                <w:rFonts w:hint="eastAsia"/>
                <w:sz w:val="22"/>
                <w:szCs w:val="22"/>
              </w:rPr>
              <w:t>王哲超　</w:t>
            </w:r>
          </w:p>
        </w:tc>
        <w:tc>
          <w:tcPr>
            <w:tcW w:w="1843" w:type="dxa"/>
            <w:vAlign w:val="center"/>
          </w:tcPr>
          <w:p>
            <w:pPr>
              <w:rPr>
                <w:rFonts w:ascii="宋体" w:hAnsi="宋体" w:cs="宋体"/>
                <w:sz w:val="22"/>
                <w:szCs w:val="22"/>
              </w:rPr>
            </w:pPr>
            <w:r>
              <w:rPr>
                <w:rFonts w:hint="eastAsia"/>
                <w:sz w:val="22"/>
                <w:szCs w:val="22"/>
              </w:rPr>
              <w:t>江海波</w:t>
            </w:r>
          </w:p>
        </w:tc>
        <w:tc>
          <w:tcPr>
            <w:tcW w:w="1811" w:type="dxa"/>
            <w:vAlign w:val="center"/>
          </w:tcPr>
          <w:p>
            <w:pPr>
              <w:jc w:val="center"/>
              <w:rPr>
                <w:rFonts w:ascii="宋体" w:hAnsi="宋体" w:cs="宋体"/>
                <w:sz w:val="22"/>
                <w:szCs w:val="22"/>
              </w:rPr>
            </w:pPr>
            <w:r>
              <w:rPr>
                <w:rFonts w:hint="eastAsia"/>
                <w:sz w:val="22"/>
                <w:szCs w:val="22"/>
              </w:rPr>
              <w:t>经管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皖北地区农村敬老院老年人生活状况调查研究</w:t>
            </w:r>
          </w:p>
        </w:tc>
        <w:tc>
          <w:tcPr>
            <w:tcW w:w="992" w:type="dxa"/>
            <w:vAlign w:val="center"/>
          </w:tcPr>
          <w:p>
            <w:pPr>
              <w:jc w:val="center"/>
              <w:rPr>
                <w:rFonts w:ascii="宋体" w:hAnsi="宋体" w:cs="宋体"/>
                <w:sz w:val="22"/>
                <w:szCs w:val="22"/>
              </w:rPr>
            </w:pPr>
            <w:r>
              <w:rPr>
                <w:rFonts w:hint="eastAsia"/>
                <w:sz w:val="22"/>
                <w:szCs w:val="22"/>
              </w:rPr>
              <w:t>温梦梅</w:t>
            </w:r>
          </w:p>
        </w:tc>
        <w:tc>
          <w:tcPr>
            <w:tcW w:w="1843" w:type="dxa"/>
            <w:vAlign w:val="center"/>
          </w:tcPr>
          <w:p>
            <w:pPr>
              <w:rPr>
                <w:rFonts w:ascii="宋体" w:hAnsi="宋体" w:cs="宋体"/>
                <w:sz w:val="22"/>
                <w:szCs w:val="22"/>
              </w:rPr>
            </w:pPr>
            <w:r>
              <w:rPr>
                <w:rFonts w:hint="eastAsia"/>
                <w:sz w:val="22"/>
                <w:szCs w:val="22"/>
              </w:rPr>
              <w:t>叶良均  王  润</w:t>
            </w:r>
          </w:p>
        </w:tc>
        <w:tc>
          <w:tcPr>
            <w:tcW w:w="1811" w:type="dxa"/>
            <w:vAlign w:val="center"/>
          </w:tcPr>
          <w:p>
            <w:pPr>
              <w:jc w:val="center"/>
              <w:rPr>
                <w:rFonts w:ascii="宋体" w:hAnsi="宋体" w:cs="宋体"/>
                <w:sz w:val="22"/>
                <w:szCs w:val="22"/>
              </w:rPr>
            </w:pPr>
            <w:r>
              <w:rPr>
                <w:rFonts w:hint="eastAsia"/>
                <w:sz w:val="22"/>
                <w:szCs w:val="22"/>
              </w:rPr>
              <w:t>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网络约车平台溢价的包容性监管路径探析</w:t>
            </w:r>
          </w:p>
        </w:tc>
        <w:tc>
          <w:tcPr>
            <w:tcW w:w="992" w:type="dxa"/>
            <w:vAlign w:val="center"/>
          </w:tcPr>
          <w:p>
            <w:pPr>
              <w:jc w:val="center"/>
              <w:rPr>
                <w:rFonts w:ascii="宋体" w:hAnsi="宋体" w:cs="宋体"/>
                <w:sz w:val="22"/>
                <w:szCs w:val="22"/>
              </w:rPr>
            </w:pPr>
            <w:r>
              <w:rPr>
                <w:rFonts w:hint="eastAsia"/>
                <w:sz w:val="22"/>
                <w:szCs w:val="22"/>
              </w:rPr>
              <w:t>闫  妍</w:t>
            </w:r>
          </w:p>
        </w:tc>
        <w:tc>
          <w:tcPr>
            <w:tcW w:w="1843" w:type="dxa"/>
            <w:vAlign w:val="center"/>
          </w:tcPr>
          <w:p>
            <w:pPr>
              <w:rPr>
                <w:rFonts w:ascii="宋体" w:hAnsi="宋体" w:cs="宋体"/>
                <w:sz w:val="22"/>
                <w:szCs w:val="22"/>
              </w:rPr>
            </w:pPr>
            <w:r>
              <w:rPr>
                <w:rFonts w:hint="eastAsia"/>
                <w:sz w:val="22"/>
                <w:szCs w:val="22"/>
              </w:rPr>
              <w:t>龚  伟  王  润</w:t>
            </w:r>
          </w:p>
        </w:tc>
        <w:tc>
          <w:tcPr>
            <w:tcW w:w="1811" w:type="dxa"/>
            <w:vAlign w:val="center"/>
          </w:tcPr>
          <w:p>
            <w:pPr>
              <w:jc w:val="center"/>
              <w:rPr>
                <w:rFonts w:ascii="宋体" w:hAnsi="宋体" w:cs="宋体"/>
                <w:sz w:val="22"/>
                <w:szCs w:val="22"/>
              </w:rPr>
            </w:pPr>
            <w:r>
              <w:rPr>
                <w:rFonts w:hint="eastAsia"/>
                <w:sz w:val="22"/>
                <w:szCs w:val="22"/>
              </w:rPr>
              <w:t>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英语学习自我效能与APP使用的相关性研究</w:t>
            </w:r>
          </w:p>
        </w:tc>
        <w:tc>
          <w:tcPr>
            <w:tcW w:w="992" w:type="dxa"/>
            <w:vAlign w:val="center"/>
          </w:tcPr>
          <w:p>
            <w:pPr>
              <w:jc w:val="center"/>
              <w:rPr>
                <w:rFonts w:ascii="宋体" w:hAnsi="宋体" w:cs="宋体"/>
                <w:sz w:val="22"/>
                <w:szCs w:val="22"/>
              </w:rPr>
            </w:pPr>
            <w:r>
              <w:rPr>
                <w:rFonts w:hint="eastAsia"/>
                <w:sz w:val="22"/>
                <w:szCs w:val="22"/>
              </w:rPr>
              <w:t>程  薇</w:t>
            </w:r>
          </w:p>
        </w:tc>
        <w:tc>
          <w:tcPr>
            <w:tcW w:w="1843" w:type="dxa"/>
            <w:vAlign w:val="center"/>
          </w:tcPr>
          <w:p>
            <w:pPr>
              <w:rPr>
                <w:rFonts w:ascii="宋体" w:hAnsi="宋体" w:cs="宋体"/>
                <w:sz w:val="22"/>
                <w:szCs w:val="22"/>
              </w:rPr>
            </w:pPr>
            <w:r>
              <w:rPr>
                <w:rFonts w:hint="eastAsia"/>
                <w:sz w:val="22"/>
                <w:szCs w:val="22"/>
              </w:rPr>
              <w:t>刘成科</w:t>
            </w:r>
          </w:p>
        </w:tc>
        <w:tc>
          <w:tcPr>
            <w:tcW w:w="1811" w:type="dxa"/>
            <w:vAlign w:val="center"/>
          </w:tcPr>
          <w:p>
            <w:pPr>
              <w:jc w:val="center"/>
              <w:rPr>
                <w:rFonts w:ascii="宋体" w:hAnsi="宋体" w:cs="宋体"/>
                <w:sz w:val="22"/>
                <w:szCs w:val="22"/>
              </w:rPr>
            </w:pPr>
            <w:r>
              <w:rPr>
                <w:rFonts w:hint="eastAsia"/>
                <w:sz w:val="22"/>
                <w:szCs w:val="22"/>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 xml:space="preserve">Morphologies and gelatinization behaviours of high-amylose maize starches during heat treatment </w:t>
            </w:r>
          </w:p>
        </w:tc>
        <w:tc>
          <w:tcPr>
            <w:tcW w:w="992" w:type="dxa"/>
            <w:vAlign w:val="center"/>
          </w:tcPr>
          <w:p>
            <w:pPr>
              <w:jc w:val="center"/>
              <w:rPr>
                <w:rFonts w:ascii="宋体" w:hAnsi="宋体" w:cs="宋体"/>
                <w:sz w:val="22"/>
                <w:szCs w:val="22"/>
              </w:rPr>
            </w:pPr>
            <w:r>
              <w:rPr>
                <w:rFonts w:hint="eastAsia"/>
                <w:sz w:val="22"/>
                <w:szCs w:val="22"/>
              </w:rPr>
              <w:t>陈  旭</w:t>
            </w:r>
          </w:p>
        </w:tc>
        <w:tc>
          <w:tcPr>
            <w:tcW w:w="1843" w:type="dxa"/>
            <w:vAlign w:val="center"/>
          </w:tcPr>
          <w:p>
            <w:pPr>
              <w:rPr>
                <w:rFonts w:ascii="宋体" w:hAnsi="宋体" w:cs="宋体"/>
                <w:sz w:val="22"/>
                <w:szCs w:val="22"/>
              </w:rPr>
            </w:pPr>
            <w:r>
              <w:rPr>
                <w:rFonts w:hint="eastAsia"/>
                <w:sz w:val="22"/>
                <w:szCs w:val="22"/>
              </w:rPr>
              <w:t>杜先锋</w:t>
            </w:r>
          </w:p>
        </w:tc>
        <w:tc>
          <w:tcPr>
            <w:tcW w:w="1811" w:type="dxa"/>
            <w:vAlign w:val="center"/>
          </w:tcPr>
          <w:p>
            <w:pPr>
              <w:jc w:val="center"/>
              <w:rPr>
                <w:rFonts w:ascii="宋体" w:hAnsi="宋体" w:cs="宋体"/>
                <w:sz w:val="22"/>
                <w:szCs w:val="22"/>
              </w:rPr>
            </w:pPr>
            <w:r>
              <w:rPr>
                <w:rFonts w:hint="eastAsia"/>
                <w:sz w:val="22"/>
                <w:szCs w:val="22"/>
              </w:rPr>
              <w:t>研院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 xml:space="preserve">基于三阶段DEA模型的我国大规模肉鸡养殖生产效率分析 </w:t>
            </w:r>
          </w:p>
        </w:tc>
        <w:tc>
          <w:tcPr>
            <w:tcW w:w="992" w:type="dxa"/>
            <w:vAlign w:val="center"/>
          </w:tcPr>
          <w:p>
            <w:pPr>
              <w:rPr>
                <w:rFonts w:ascii="宋体" w:hAnsi="宋体" w:cs="宋体"/>
                <w:sz w:val="22"/>
                <w:szCs w:val="22"/>
              </w:rPr>
            </w:pPr>
            <w:r>
              <w:rPr>
                <w:rFonts w:hint="eastAsia"/>
                <w:sz w:val="22"/>
                <w:szCs w:val="22"/>
              </w:rPr>
              <w:t>韩  玥</w:t>
            </w:r>
          </w:p>
        </w:tc>
        <w:tc>
          <w:tcPr>
            <w:tcW w:w="1843" w:type="dxa"/>
            <w:vAlign w:val="center"/>
          </w:tcPr>
          <w:p>
            <w:pPr>
              <w:rPr>
                <w:rFonts w:ascii="宋体" w:hAnsi="宋体" w:cs="宋体"/>
                <w:sz w:val="22"/>
                <w:szCs w:val="22"/>
              </w:rPr>
            </w:pPr>
            <w:r>
              <w:rPr>
                <w:rFonts w:hint="eastAsia"/>
                <w:sz w:val="22"/>
                <w:szCs w:val="22"/>
              </w:rPr>
              <w:t>　</w:t>
            </w:r>
          </w:p>
        </w:tc>
        <w:tc>
          <w:tcPr>
            <w:tcW w:w="1811" w:type="dxa"/>
            <w:vAlign w:val="center"/>
          </w:tcPr>
          <w:p>
            <w:pPr>
              <w:jc w:val="center"/>
              <w:rPr>
                <w:rFonts w:ascii="宋体" w:hAnsi="宋体" w:cs="宋体"/>
                <w:sz w:val="22"/>
                <w:szCs w:val="22"/>
              </w:rPr>
            </w:pPr>
            <w:r>
              <w:rPr>
                <w:rFonts w:hint="eastAsia"/>
                <w:sz w:val="22"/>
                <w:szCs w:val="22"/>
              </w:rPr>
              <w:t>研院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jc w:val="center"/>
              <w:rPr>
                <w:rFonts w:hint="eastAsia" w:ascii="宋体" w:hAnsi="宋体"/>
                <w:sz w:val="24"/>
              </w:rPr>
            </w:pPr>
          </w:p>
        </w:tc>
        <w:tc>
          <w:tcPr>
            <w:tcW w:w="4210" w:type="dxa"/>
            <w:vAlign w:val="center"/>
          </w:tcPr>
          <w:p>
            <w:pPr>
              <w:rPr>
                <w:rFonts w:ascii="宋体" w:hAnsi="宋体" w:cs="宋体"/>
                <w:sz w:val="22"/>
                <w:szCs w:val="22"/>
              </w:rPr>
            </w:pPr>
            <w:r>
              <w:rPr>
                <w:rFonts w:hint="eastAsia"/>
                <w:sz w:val="22"/>
                <w:szCs w:val="22"/>
              </w:rPr>
              <w:t>不同处理方式对竹材润涨度的影响</w:t>
            </w:r>
          </w:p>
        </w:tc>
        <w:tc>
          <w:tcPr>
            <w:tcW w:w="992" w:type="dxa"/>
            <w:vAlign w:val="center"/>
          </w:tcPr>
          <w:p>
            <w:pPr>
              <w:rPr>
                <w:rFonts w:ascii="宋体" w:hAnsi="宋体" w:cs="宋体"/>
                <w:sz w:val="22"/>
                <w:szCs w:val="22"/>
              </w:rPr>
            </w:pPr>
            <w:r>
              <w:rPr>
                <w:rFonts w:hint="eastAsia"/>
                <w:sz w:val="22"/>
                <w:szCs w:val="22"/>
              </w:rPr>
              <w:t>郭西萌</w:t>
            </w:r>
          </w:p>
        </w:tc>
        <w:tc>
          <w:tcPr>
            <w:tcW w:w="1843" w:type="dxa"/>
            <w:vAlign w:val="center"/>
          </w:tcPr>
          <w:p>
            <w:pPr>
              <w:rPr>
                <w:rFonts w:hint="eastAsia"/>
                <w:sz w:val="22"/>
                <w:szCs w:val="22"/>
              </w:rPr>
            </w:pPr>
            <w:r>
              <w:rPr>
                <w:rFonts w:hint="eastAsia"/>
                <w:sz w:val="22"/>
                <w:szCs w:val="22"/>
              </w:rPr>
              <w:t>堵梦丽  谢世明</w:t>
            </w:r>
          </w:p>
          <w:p>
            <w:pPr>
              <w:rPr>
                <w:rFonts w:ascii="宋体" w:hAnsi="宋体" w:cs="宋体"/>
                <w:sz w:val="22"/>
                <w:szCs w:val="22"/>
              </w:rPr>
            </w:pPr>
            <w:r>
              <w:rPr>
                <w:rFonts w:hint="eastAsia" w:ascii="宋体" w:hAnsi="宋体" w:cs="宋体"/>
                <w:sz w:val="22"/>
                <w:szCs w:val="22"/>
              </w:rPr>
              <w:t>冯子兴  顾少华</w:t>
            </w:r>
          </w:p>
        </w:tc>
        <w:tc>
          <w:tcPr>
            <w:tcW w:w="1811" w:type="dxa"/>
            <w:vAlign w:val="center"/>
          </w:tcPr>
          <w:p>
            <w:pPr>
              <w:jc w:val="center"/>
              <w:rPr>
                <w:rFonts w:ascii="宋体" w:hAnsi="宋体" w:cs="宋体"/>
                <w:sz w:val="22"/>
                <w:szCs w:val="22"/>
              </w:rPr>
            </w:pPr>
            <w:r>
              <w:rPr>
                <w:rFonts w:hint="eastAsia"/>
                <w:sz w:val="22"/>
                <w:szCs w:val="22"/>
              </w:rPr>
              <w:t>林学</w:t>
            </w:r>
          </w:p>
        </w:tc>
      </w:tr>
    </w:tbl>
    <w:p>
      <w:pPr>
        <w:widowControl/>
        <w:spacing w:line="560" w:lineRule="exact"/>
        <w:jc w:val="left"/>
        <w:textAlignment w:val="baseline"/>
        <w:rPr>
          <w:rFonts w:hint="eastAsia" w:ascii="仿宋_GB2312" w:hAnsi="Verdana" w:eastAsia="仿宋_GB2312" w:cs="宋体"/>
          <w:color w:val="000000"/>
          <w:kern w:val="0"/>
          <w:sz w:val="32"/>
          <w:szCs w:val="32"/>
        </w:rPr>
      </w:pPr>
    </w:p>
    <w:p>
      <w:pPr>
        <w:widowControl/>
        <w:spacing w:line="560" w:lineRule="exact"/>
        <w:jc w:val="left"/>
        <w:textAlignment w:val="baseline"/>
        <w:rPr>
          <w:rFonts w:hint="eastAsia" w:ascii="仿宋_GB2312" w:hAnsi="Verdana" w:eastAsia="仿宋_GB2312" w:cs="宋体"/>
          <w:color w:val="000000"/>
          <w:kern w:val="0"/>
          <w:sz w:val="32"/>
          <w:szCs w:val="32"/>
        </w:rPr>
      </w:pPr>
    </w:p>
    <w:p>
      <w:pPr>
        <w:widowControl/>
        <w:rPr>
          <w:rFonts w:hint="eastAsia" w:ascii="仿宋_GB2312" w:hAnsi="Verdana" w:eastAsia="仿宋_GB2312" w:cs="宋体"/>
          <w:color w:val="000000"/>
          <w:kern w:val="0"/>
          <w:sz w:val="32"/>
          <w:szCs w:val="32"/>
        </w:rPr>
      </w:pPr>
      <w:bookmarkStart w:id="0" w:name="_GoBack"/>
      <w:bookmarkEnd w:id="0"/>
    </w:p>
    <w:p>
      <w:pPr>
        <w:widowControl/>
        <w:rPr>
          <w:rFonts w:hint="eastAsia" w:ascii="仿宋_GB2312" w:hAnsi="Verdana" w:eastAsia="仿宋_GB2312" w:cs="宋体"/>
          <w:color w:val="000000"/>
          <w:kern w:val="0"/>
          <w:sz w:val="32"/>
          <w:szCs w:val="32"/>
        </w:rPr>
      </w:pP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separate"/>
    </w:r>
    <w:r>
      <w:rPr>
        <w:rStyle w:val="4"/>
      </w:rPr>
      <w:t>6</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D4108"/>
    <w:rsid w:val="666D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2017-12-20T01:09:00Z</dcterms:created>
  <dc:creator>安徽农业大学团委</dc:creator>
  <cp:lastModifiedBy>安徽农业大学团委</cp:lastModifiedBy>
  <dcterms:modified xsi:type="dcterms:W3CDTF">2017-12-20T01:10:11Z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