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安徽农业大学学生活动中心多功能厅使用申请表</w:t>
      </w: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4"/>
        <w:tblW w:w="8902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210"/>
        <w:gridCol w:w="1388"/>
        <w:gridCol w:w="336"/>
        <w:gridCol w:w="1574"/>
        <w:gridCol w:w="688"/>
        <w:gridCol w:w="4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申请单位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活动规模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人数：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及联系方式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主办单位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承办单位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活动时间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（包括彩排时间在内，准点开门）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□上午8：00-11:00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□中午11:00-14:00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□下午14:00-17:30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□晚上17:30-21:30 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□超过21:30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活动类别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□会议、报告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□文艺演出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0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活动要求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灯光</w:t>
            </w:r>
          </w:p>
        </w:tc>
        <w:tc>
          <w:tcPr>
            <w:tcW w:w="6587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□普通照明    □舞台灯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音响</w:t>
            </w:r>
          </w:p>
        </w:tc>
        <w:tc>
          <w:tcPr>
            <w:tcW w:w="658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无线话筒   ＿＿＿＿＿＿＿（0～</w:t>
            </w:r>
            <w:r>
              <w:rPr>
                <w:rFonts w:ascii="宋体" w:hAnsi="宋体"/>
                <w:color w:val="000000"/>
              </w:rPr>
              <w:t>8</w:t>
            </w:r>
            <w:r>
              <w:rPr>
                <w:rFonts w:hint="eastAsia" w:ascii="宋体" w:hAnsi="宋体"/>
                <w:color w:val="000000"/>
              </w:rPr>
              <w:t>个）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小蜜蜂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＿＿＿＿＿＿＿（0～</w:t>
            </w: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hint="eastAsia" w:ascii="宋体" w:hAnsi="宋体"/>
                <w:color w:val="000000"/>
              </w:rPr>
              <w:t xml:space="preserve">个）  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合唱话筒   ＿＿＿＿＿＿＿（0～</w:t>
            </w: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hint="eastAsia" w:ascii="宋体" w:hAnsi="宋体"/>
                <w:color w:val="000000"/>
              </w:rPr>
              <w:t>个，特殊物资需申请）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投影 □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LED屏 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舞台背景□    米*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其他需求: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活动须知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.使用期间自行安排人员负责现场布置、现场秩序以及会务、后勤等工作。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对所举办的活动内容全面负责，不得举办带有低俗、淫秽以及反动思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想的活动。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b/>
                <w:color w:val="000000"/>
                <w:szCs w:val="21"/>
                <w:u w:val="single"/>
              </w:rPr>
              <w:t>3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.严禁将动物、易燃易爆物、腐蚀性物品、管制刀具等危险品带进多功能厅。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对使用期间的人员及财产安全全面负责，务必做好安全保护工作。因人为原因造成设备损坏的，由使用单位负责维修，不能维修的按照市场价格赔偿。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.开展活动时，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不得随意在多功能厅内外张贴海报广告，不得使用透明胶双面胶等</w:t>
            </w:r>
            <w:r>
              <w:rPr>
                <w:rFonts w:hint="eastAsia" w:ascii="宋体" w:hAnsi="宋体"/>
                <w:color w:val="000000"/>
                <w:szCs w:val="21"/>
              </w:rPr>
              <w:t>，确有需要的，须经礼堂工作人员同意。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使用后使用单位负责对现场进行拖地清扫</w:t>
            </w:r>
            <w:r>
              <w:rPr>
                <w:rFonts w:hint="eastAsia" w:ascii="宋体" w:hAnsi="宋体"/>
                <w:color w:val="000000"/>
                <w:szCs w:val="21"/>
              </w:rPr>
              <w:t>，请活动方确保卫生用具及时归还，使用过的拖把一定要清洗干净后放回，确保多功能厅的干净整洁，活动方须经小礼堂工作人员检查达标后方可离开。</w:t>
            </w:r>
          </w:p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活动方实际活动内容必须与申请表活动名称一致，否则小礼堂工作人员有权中止活动。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.请活动方谨慎申请活动时间，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如果30-60分钟无故不到，我们将取消本场活动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上述条款能否接受：   □能   □不能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单位负责人签字：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0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校团委意见：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负责人签名：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（公章）   年   月   日</w:t>
            </w:r>
          </w:p>
        </w:tc>
      </w:tr>
    </w:tbl>
    <w:p>
      <w:pPr>
        <w:spacing w:line="400" w:lineRule="exact"/>
        <w:ind w:right="420"/>
        <w:jc w:val="right"/>
      </w:pPr>
      <w:r>
        <w:rPr>
          <w:rFonts w:hint="eastAsia" w:ascii="宋体" w:hAnsi="宋体"/>
          <w:color w:val="000000"/>
        </w:rPr>
        <w:t>共青团安徽农业大学委员会   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726"/>
    <w:rsid w:val="00172A27"/>
    <w:rsid w:val="001E0D7A"/>
    <w:rsid w:val="00252609"/>
    <w:rsid w:val="003806A6"/>
    <w:rsid w:val="003C4EB8"/>
    <w:rsid w:val="00632A1E"/>
    <w:rsid w:val="0078366A"/>
    <w:rsid w:val="00850D2E"/>
    <w:rsid w:val="00855AFD"/>
    <w:rsid w:val="00A64DC2"/>
    <w:rsid w:val="00B87BDE"/>
    <w:rsid w:val="00C025D9"/>
    <w:rsid w:val="00CE2F8A"/>
    <w:rsid w:val="00D85712"/>
    <w:rsid w:val="00EA4A1D"/>
    <w:rsid w:val="0C3E2EBD"/>
    <w:rsid w:val="0E3F104C"/>
    <w:rsid w:val="129822A7"/>
    <w:rsid w:val="12A6598A"/>
    <w:rsid w:val="21AD1BBC"/>
    <w:rsid w:val="2FFF2CB5"/>
    <w:rsid w:val="35424AA3"/>
    <w:rsid w:val="41AF5FE9"/>
    <w:rsid w:val="42162128"/>
    <w:rsid w:val="499D326C"/>
    <w:rsid w:val="53763369"/>
    <w:rsid w:val="55672825"/>
    <w:rsid w:val="5F962778"/>
    <w:rsid w:val="641338F4"/>
    <w:rsid w:val="68A865B1"/>
    <w:rsid w:val="7E6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0DF9F-9B4E-4B9F-A731-EA1100EA6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校团委</Company>
  <Pages>1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2019-03-25T13:17:00Z</dcterms:created>
  <dc:creator>H.Dragon</dc:creator>
  <cp:lastModifiedBy>安徽农业大学团委</cp:lastModifiedBy>
  <dcterms:modified xsi:type="dcterms:W3CDTF">2019-03-28T09:12:39Z</dcterms:modified>
  <dc:title>附件1：安徽农业大学餐饮中心多功能厅使用申请表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